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CDAE" w14:textId="1F1E4AFB" w:rsidR="00E117DA" w:rsidRPr="00E117DA" w:rsidRDefault="006565A7" w:rsidP="005A46A9">
      <w:pPr>
        <w:pStyle w:val="NoSpacing"/>
        <w:jc w:val="center"/>
        <w:rPr>
          <w:rStyle w:val="Emphasis"/>
          <w:sz w:val="40"/>
          <w:szCs w:val="40"/>
        </w:rPr>
      </w:pPr>
      <w:r>
        <w:rPr>
          <w:noProof/>
          <w:lang w:eastAsia="en-GB"/>
        </w:rPr>
        <w:drawing>
          <wp:anchor distT="0" distB="0" distL="114300" distR="114300" simplePos="0" relativeHeight="251659264" behindDoc="1" locked="0" layoutInCell="1" allowOverlap="1" wp14:anchorId="36CF85D0" wp14:editId="43E49022">
            <wp:simplePos x="0" y="0"/>
            <wp:positionH relativeFrom="column">
              <wp:posOffset>952715</wp:posOffset>
            </wp:positionH>
            <wp:positionV relativeFrom="paragraph">
              <wp:posOffset>7620</wp:posOffset>
            </wp:positionV>
            <wp:extent cx="5201497" cy="1844298"/>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01497" cy="1844298"/>
                    </a:xfrm>
                    <a:prstGeom prst="rect">
                      <a:avLst/>
                    </a:prstGeom>
                  </pic:spPr>
                </pic:pic>
              </a:graphicData>
            </a:graphic>
            <wp14:sizeRelH relativeFrom="margin">
              <wp14:pctWidth>0</wp14:pctWidth>
            </wp14:sizeRelH>
            <wp14:sizeRelV relativeFrom="margin">
              <wp14:pctHeight>0</wp14:pctHeight>
            </wp14:sizeRelV>
          </wp:anchor>
        </w:drawing>
      </w:r>
      <w:r w:rsidR="003F7B9F">
        <w:rPr>
          <w:noProof/>
          <w:lang w:eastAsia="en-GB"/>
        </w:rPr>
        <w:drawing>
          <wp:anchor distT="0" distB="0" distL="114300" distR="114300" simplePos="0" relativeHeight="251656192" behindDoc="0" locked="0" layoutInCell="1" allowOverlap="1" wp14:anchorId="16871C19" wp14:editId="048728F1">
            <wp:simplePos x="0" y="0"/>
            <wp:positionH relativeFrom="margin">
              <wp:posOffset>-106045</wp:posOffset>
            </wp:positionH>
            <wp:positionV relativeFrom="margin">
              <wp:posOffset>-61595</wp:posOffset>
            </wp:positionV>
            <wp:extent cx="786765" cy="736600"/>
            <wp:effectExtent l="38100" t="38100" r="32385" b="25400"/>
            <wp:wrapSquare wrapText="bothSides"/>
            <wp:docPr id="3" name="Picture 3" descr="http://t2.gstatic.com/images?q=tbn:ANd9GcRIuOETkkyYgn8wZfKqNhrpxK-9ce3iHdkUsoRTkND311UQnysj:www.foodforlife.org.uk/portals/0/images/schools/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IuOETkkyYgn8wZfKqNhrpxK-9ce3iHdkUsoRTkND311UQnysj:www.foodforlife.org.uk/portals/0/images/schools/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96766">
                      <a:off x="0" y="0"/>
                      <a:ext cx="786765"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73F" w:rsidRPr="00E117DA">
        <w:rPr>
          <w:rStyle w:val="Emphasis"/>
          <w:sz w:val="40"/>
          <w:szCs w:val="40"/>
        </w:rPr>
        <w:t xml:space="preserve"> </w:t>
      </w:r>
    </w:p>
    <w:p w14:paraId="64843D03" w14:textId="7EDC9F89" w:rsidR="00C564F1" w:rsidRDefault="00C564F1" w:rsidP="003F3C04">
      <w:pPr>
        <w:pStyle w:val="NoSpacing"/>
        <w:jc w:val="center"/>
        <w:rPr>
          <w:rStyle w:val="Emphasis"/>
          <w:sz w:val="28"/>
          <w:szCs w:val="28"/>
        </w:rPr>
      </w:pPr>
    </w:p>
    <w:p w14:paraId="59854251" w14:textId="0172298E" w:rsidR="00C564F1" w:rsidRDefault="00C564F1" w:rsidP="003F3C04">
      <w:pPr>
        <w:pStyle w:val="NoSpacing"/>
        <w:jc w:val="center"/>
        <w:rPr>
          <w:rStyle w:val="Emphasis"/>
          <w:sz w:val="28"/>
          <w:szCs w:val="28"/>
        </w:rPr>
      </w:pPr>
    </w:p>
    <w:p w14:paraId="56134F9D" w14:textId="77777777" w:rsidR="00C564F1" w:rsidRDefault="00C564F1" w:rsidP="003F3C04">
      <w:pPr>
        <w:pStyle w:val="NoSpacing"/>
        <w:jc w:val="center"/>
        <w:rPr>
          <w:rStyle w:val="Emphasis"/>
          <w:sz w:val="28"/>
          <w:szCs w:val="28"/>
        </w:rPr>
      </w:pPr>
    </w:p>
    <w:p w14:paraId="121171DE" w14:textId="77777777" w:rsidR="00C564F1" w:rsidRDefault="00C564F1" w:rsidP="003F3C04">
      <w:pPr>
        <w:pStyle w:val="NoSpacing"/>
        <w:jc w:val="center"/>
        <w:rPr>
          <w:rStyle w:val="Emphasis"/>
          <w:sz w:val="28"/>
          <w:szCs w:val="28"/>
        </w:rPr>
      </w:pPr>
    </w:p>
    <w:p w14:paraId="00F57EF3" w14:textId="77777777" w:rsidR="00E6122F" w:rsidRDefault="00E6122F" w:rsidP="00EB67E8">
      <w:pPr>
        <w:pStyle w:val="Heading1"/>
        <w:spacing w:before="0"/>
        <w:jc w:val="right"/>
        <w:rPr>
          <w:sz w:val="24"/>
          <w:szCs w:val="24"/>
        </w:rPr>
      </w:pPr>
    </w:p>
    <w:p w14:paraId="48C46163" w14:textId="77777777" w:rsidR="00E6122F" w:rsidRDefault="00E6122F" w:rsidP="00EB67E8">
      <w:pPr>
        <w:pStyle w:val="Heading1"/>
        <w:spacing w:before="0"/>
        <w:jc w:val="right"/>
        <w:rPr>
          <w:sz w:val="24"/>
          <w:szCs w:val="24"/>
        </w:rPr>
      </w:pPr>
    </w:p>
    <w:p w14:paraId="0E014100" w14:textId="77777777" w:rsidR="00E6122F" w:rsidRDefault="00E6122F" w:rsidP="00EB67E8">
      <w:pPr>
        <w:pStyle w:val="Heading1"/>
        <w:spacing w:before="0"/>
        <w:jc w:val="right"/>
        <w:rPr>
          <w:sz w:val="24"/>
          <w:szCs w:val="24"/>
        </w:rPr>
      </w:pPr>
    </w:p>
    <w:p w14:paraId="3EBCADAC" w14:textId="77777777" w:rsidR="00E6122F" w:rsidRDefault="00E6122F" w:rsidP="00EB67E8">
      <w:pPr>
        <w:pStyle w:val="Heading1"/>
        <w:spacing w:before="0"/>
        <w:jc w:val="right"/>
        <w:rPr>
          <w:sz w:val="24"/>
          <w:szCs w:val="24"/>
        </w:rPr>
      </w:pPr>
    </w:p>
    <w:p w14:paraId="51A7BA63" w14:textId="77777777" w:rsidR="00E6122F" w:rsidRDefault="00E6122F" w:rsidP="00EB67E8">
      <w:pPr>
        <w:pStyle w:val="Heading1"/>
        <w:spacing w:before="0"/>
        <w:jc w:val="right"/>
        <w:rPr>
          <w:sz w:val="24"/>
          <w:szCs w:val="24"/>
        </w:rPr>
      </w:pPr>
    </w:p>
    <w:p w14:paraId="66A5C7ED" w14:textId="77777777" w:rsidR="00E6122F" w:rsidRDefault="00E6122F" w:rsidP="00EB67E8">
      <w:pPr>
        <w:pStyle w:val="Heading1"/>
        <w:spacing w:before="0"/>
        <w:jc w:val="right"/>
        <w:rPr>
          <w:sz w:val="24"/>
          <w:szCs w:val="24"/>
        </w:rPr>
      </w:pPr>
    </w:p>
    <w:p w14:paraId="49FA5C19" w14:textId="14B71668" w:rsidR="002A3BA2" w:rsidRPr="00A66BC7" w:rsidRDefault="005E06AB" w:rsidP="00EB67E8">
      <w:pPr>
        <w:pStyle w:val="Heading1"/>
        <w:spacing w:before="0"/>
        <w:jc w:val="right"/>
        <w:rPr>
          <w:sz w:val="24"/>
          <w:szCs w:val="24"/>
        </w:rPr>
      </w:pPr>
      <w:r>
        <w:rPr>
          <w:sz w:val="24"/>
          <w:szCs w:val="24"/>
        </w:rPr>
        <w:t>February 2022</w:t>
      </w:r>
    </w:p>
    <w:p w14:paraId="76A19F44" w14:textId="77777777" w:rsidR="002A3BA2" w:rsidRPr="00A66BC7" w:rsidRDefault="002A3BA2" w:rsidP="005A46A9">
      <w:pPr>
        <w:pStyle w:val="Heading1"/>
        <w:spacing w:before="0"/>
        <w:rPr>
          <w:sz w:val="24"/>
          <w:szCs w:val="24"/>
        </w:rPr>
      </w:pPr>
    </w:p>
    <w:p w14:paraId="20E4CF0D" w14:textId="24AC0752" w:rsidR="00C564F1" w:rsidRPr="00A66BC7" w:rsidRDefault="66BE61CA" w:rsidP="66BE61CA">
      <w:pPr>
        <w:pStyle w:val="Heading1"/>
        <w:spacing w:before="0"/>
        <w:rPr>
          <w:sz w:val="24"/>
          <w:szCs w:val="24"/>
        </w:rPr>
      </w:pPr>
      <w:r w:rsidRPr="00A66BC7">
        <w:rPr>
          <w:sz w:val="24"/>
          <w:szCs w:val="24"/>
        </w:rPr>
        <w:t>Dear Parents/ Carers,</w:t>
      </w:r>
    </w:p>
    <w:p w14:paraId="3DF015A6" w14:textId="72306CD8" w:rsidR="006565A7" w:rsidRDefault="006565A7" w:rsidP="00C37D47">
      <w:pPr>
        <w:pStyle w:val="NoSpacing"/>
      </w:pPr>
      <w:r>
        <w:rPr>
          <w:noProof/>
          <w:lang w:eastAsia="en-GB"/>
        </w:rPr>
        <w:drawing>
          <wp:anchor distT="0" distB="0" distL="114300" distR="114300" simplePos="0" relativeHeight="251658240" behindDoc="1" locked="0" layoutInCell="1" allowOverlap="1" wp14:anchorId="7534CF0C" wp14:editId="02D1A4DA">
            <wp:simplePos x="0" y="0"/>
            <wp:positionH relativeFrom="column">
              <wp:posOffset>3762375</wp:posOffset>
            </wp:positionH>
            <wp:positionV relativeFrom="paragraph">
              <wp:posOffset>166370</wp:posOffset>
            </wp:positionV>
            <wp:extent cx="2933700" cy="1209675"/>
            <wp:effectExtent l="0" t="0" r="0" b="9525"/>
            <wp:wrapTight wrapText="bothSides">
              <wp:wrapPolygon edited="0">
                <wp:start x="0" y="0"/>
                <wp:lineTo x="0" y="21430"/>
                <wp:lineTo x="21460" y="21430"/>
                <wp:lineTo x="214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33700" cy="1209675"/>
                    </a:xfrm>
                    <a:prstGeom prst="rect">
                      <a:avLst/>
                    </a:prstGeom>
                  </pic:spPr>
                </pic:pic>
              </a:graphicData>
            </a:graphic>
          </wp:anchor>
        </w:drawing>
      </w:r>
      <w:r w:rsidR="005E06AB">
        <w:t>We hope you have had a wonderful half term break. Whether you have stayed home or been away, that you have all stayed safe and healthy and are ready for another exciting half term.</w:t>
      </w:r>
    </w:p>
    <w:p w14:paraId="0CBE0BBB" w14:textId="77777777" w:rsidR="005E06AB" w:rsidRDefault="005E06AB" w:rsidP="00C37D47">
      <w:pPr>
        <w:pStyle w:val="NoSpacing"/>
      </w:pPr>
    </w:p>
    <w:p w14:paraId="229B3317" w14:textId="01FBAE9C" w:rsidR="008A0036" w:rsidRPr="007053FC" w:rsidRDefault="008A0036" w:rsidP="008A0036">
      <w:pPr>
        <w:pStyle w:val="NoSpacing"/>
        <w:rPr>
          <w:rFonts w:asciiTheme="majorHAnsi" w:eastAsiaTheme="majorEastAsia" w:hAnsiTheme="majorHAnsi" w:cstheme="majorBidi"/>
          <w:b/>
          <w:bCs/>
          <w:color w:val="365F91" w:themeColor="accent1" w:themeShade="BF"/>
          <w:sz w:val="24"/>
          <w:szCs w:val="24"/>
        </w:rPr>
      </w:pPr>
      <w:r w:rsidRPr="007053FC">
        <w:rPr>
          <w:rFonts w:asciiTheme="majorHAnsi" w:eastAsiaTheme="majorEastAsia" w:hAnsiTheme="majorHAnsi" w:cstheme="majorBidi"/>
          <w:b/>
          <w:bCs/>
          <w:color w:val="365F91" w:themeColor="accent1" w:themeShade="BF"/>
          <w:sz w:val="24"/>
          <w:szCs w:val="24"/>
        </w:rPr>
        <w:t>Thank you!</w:t>
      </w:r>
      <w:r w:rsidR="006565A7" w:rsidRPr="006565A7">
        <w:rPr>
          <w:noProof/>
          <w:lang w:eastAsia="en-GB"/>
        </w:rPr>
        <w:t xml:space="preserve"> </w:t>
      </w:r>
    </w:p>
    <w:p w14:paraId="7D700284" w14:textId="6F4C206E" w:rsidR="00E24A1B" w:rsidRPr="008A0036" w:rsidRDefault="00A44B75" w:rsidP="00082D97">
      <w:pPr>
        <w:jc w:val="both"/>
        <w:rPr>
          <w:sz w:val="24"/>
          <w:szCs w:val="24"/>
        </w:rPr>
      </w:pPr>
      <w:r w:rsidRPr="008A0036">
        <w:rPr>
          <w:sz w:val="24"/>
          <w:szCs w:val="24"/>
        </w:rPr>
        <w:t>The Year 2 team t</w:t>
      </w:r>
      <w:r w:rsidR="00E24A1B" w:rsidRPr="008A0036">
        <w:rPr>
          <w:sz w:val="24"/>
          <w:szCs w:val="24"/>
        </w:rPr>
        <w:t xml:space="preserve">hank you for your kind </w:t>
      </w:r>
      <w:r w:rsidR="006565A7">
        <w:rPr>
          <w:sz w:val="24"/>
          <w:szCs w:val="24"/>
        </w:rPr>
        <w:t xml:space="preserve">words, </w:t>
      </w:r>
      <w:r w:rsidR="005E06AB">
        <w:rPr>
          <w:sz w:val="24"/>
          <w:szCs w:val="24"/>
        </w:rPr>
        <w:t xml:space="preserve">and messages during the final few weeks of last half term. It was tricky for everyone, but </w:t>
      </w:r>
      <w:r w:rsidR="00894751">
        <w:rPr>
          <w:sz w:val="24"/>
          <w:szCs w:val="24"/>
        </w:rPr>
        <w:t xml:space="preserve">we </w:t>
      </w:r>
      <w:r w:rsidR="005E06AB">
        <w:rPr>
          <w:sz w:val="24"/>
          <w:szCs w:val="24"/>
        </w:rPr>
        <w:t xml:space="preserve">are extremely </w:t>
      </w:r>
      <w:r w:rsidR="00894751">
        <w:rPr>
          <w:sz w:val="24"/>
          <w:szCs w:val="24"/>
        </w:rPr>
        <w:t xml:space="preserve">grateful for the </w:t>
      </w:r>
      <w:r w:rsidR="005E06AB">
        <w:rPr>
          <w:sz w:val="24"/>
          <w:szCs w:val="24"/>
        </w:rPr>
        <w:t xml:space="preserve">way that staff, pupils and parents rallied round to ensure our DT week went well. We hope you all enjoyed the wraps your children made and have been encouraging them to </w:t>
      </w:r>
      <w:r w:rsidR="00041915">
        <w:rPr>
          <w:sz w:val="24"/>
          <w:szCs w:val="24"/>
        </w:rPr>
        <w:t>use</w:t>
      </w:r>
      <w:r w:rsidR="005E06AB">
        <w:rPr>
          <w:sz w:val="24"/>
          <w:szCs w:val="24"/>
        </w:rPr>
        <w:t xml:space="preserve"> their kitchen skills during the holiday.</w:t>
      </w:r>
    </w:p>
    <w:p w14:paraId="391C31F4" w14:textId="77777777" w:rsidR="007053FC" w:rsidRPr="007053FC" w:rsidRDefault="007053FC" w:rsidP="007053FC">
      <w:pPr>
        <w:pStyle w:val="NoSpacing"/>
        <w:rPr>
          <w:rFonts w:asciiTheme="majorHAnsi" w:eastAsiaTheme="majorEastAsia" w:hAnsiTheme="majorHAnsi" w:cstheme="majorBidi"/>
          <w:b/>
          <w:bCs/>
          <w:color w:val="365F91" w:themeColor="accent1" w:themeShade="BF"/>
          <w:sz w:val="24"/>
          <w:szCs w:val="24"/>
        </w:rPr>
      </w:pPr>
      <w:r w:rsidRPr="007053FC">
        <w:rPr>
          <w:rFonts w:asciiTheme="majorHAnsi" w:eastAsiaTheme="majorEastAsia" w:hAnsiTheme="majorHAnsi" w:cstheme="majorBidi"/>
          <w:b/>
          <w:bCs/>
          <w:color w:val="365F91" w:themeColor="accent1" w:themeShade="BF"/>
          <w:sz w:val="24"/>
          <w:szCs w:val="24"/>
        </w:rPr>
        <w:t>Our learning:</w:t>
      </w:r>
    </w:p>
    <w:p w14:paraId="37B20B86" w14:textId="77777777" w:rsidR="007F4AAD" w:rsidRDefault="007F4AAD" w:rsidP="007053FC">
      <w:pPr>
        <w:pStyle w:val="NoSpacing"/>
        <w:jc w:val="both"/>
        <w:rPr>
          <w:sz w:val="24"/>
          <w:szCs w:val="24"/>
        </w:rPr>
      </w:pPr>
    </w:p>
    <w:p w14:paraId="38A9C22A" w14:textId="60C501A1" w:rsidR="00052875" w:rsidRDefault="005E06AB" w:rsidP="007053FC">
      <w:pPr>
        <w:pStyle w:val="NoSpacing"/>
        <w:jc w:val="both"/>
        <w:rPr>
          <w:sz w:val="24"/>
          <w:szCs w:val="24"/>
        </w:rPr>
      </w:pPr>
      <w:r>
        <w:rPr>
          <w:sz w:val="24"/>
          <w:szCs w:val="24"/>
        </w:rPr>
        <w:t>Last half term, o</w:t>
      </w:r>
      <w:r w:rsidR="006565A7">
        <w:rPr>
          <w:sz w:val="24"/>
          <w:szCs w:val="24"/>
        </w:rPr>
        <w:t>ur topic on</w:t>
      </w:r>
      <w:r w:rsidR="008A0036" w:rsidRPr="007053FC">
        <w:rPr>
          <w:sz w:val="24"/>
          <w:szCs w:val="24"/>
        </w:rPr>
        <w:t xml:space="preserve"> </w:t>
      </w:r>
      <w:r w:rsidR="008A0036" w:rsidRPr="001715E5">
        <w:rPr>
          <w:i/>
          <w:sz w:val="24"/>
          <w:szCs w:val="24"/>
        </w:rPr>
        <w:t>Animals including Humans</w:t>
      </w:r>
      <w:r w:rsidR="008A0036" w:rsidRPr="007053FC">
        <w:rPr>
          <w:sz w:val="24"/>
          <w:szCs w:val="24"/>
        </w:rPr>
        <w:t xml:space="preserve">, </w:t>
      </w:r>
      <w:r w:rsidR="006565A7">
        <w:rPr>
          <w:sz w:val="24"/>
          <w:szCs w:val="24"/>
        </w:rPr>
        <w:t xml:space="preserve">helped us learn in more depth about why it is important to keep our whole bodies healthy through exercise, sleep, </w:t>
      </w:r>
      <w:r>
        <w:rPr>
          <w:sz w:val="24"/>
          <w:szCs w:val="24"/>
        </w:rPr>
        <w:t xml:space="preserve">and </w:t>
      </w:r>
      <w:r w:rsidR="00916A55">
        <w:rPr>
          <w:sz w:val="24"/>
          <w:szCs w:val="24"/>
        </w:rPr>
        <w:t>cleanliness</w:t>
      </w:r>
      <w:r>
        <w:rPr>
          <w:sz w:val="24"/>
          <w:szCs w:val="24"/>
        </w:rPr>
        <w:t>.</w:t>
      </w:r>
      <w:r w:rsidR="00916A55">
        <w:rPr>
          <w:sz w:val="24"/>
          <w:szCs w:val="24"/>
        </w:rPr>
        <w:t xml:space="preserve"> – </w:t>
      </w:r>
      <w:r>
        <w:rPr>
          <w:sz w:val="24"/>
          <w:szCs w:val="24"/>
        </w:rPr>
        <w:t xml:space="preserve">We </w:t>
      </w:r>
      <w:r w:rsidR="003B3BBA">
        <w:rPr>
          <w:sz w:val="24"/>
          <w:szCs w:val="24"/>
        </w:rPr>
        <w:t>were</w:t>
      </w:r>
      <w:r>
        <w:rPr>
          <w:sz w:val="24"/>
          <w:szCs w:val="24"/>
        </w:rPr>
        <w:t xml:space="preserve"> very excited to see what has happened to our bread over the holiday!</w:t>
      </w:r>
      <w:r w:rsidR="00916A55">
        <w:rPr>
          <w:sz w:val="24"/>
          <w:szCs w:val="24"/>
        </w:rPr>
        <w:t xml:space="preserve"> Our potion work from G</w:t>
      </w:r>
      <w:r w:rsidR="00052875" w:rsidRPr="00052875">
        <w:rPr>
          <w:i/>
          <w:sz w:val="24"/>
          <w:szCs w:val="24"/>
        </w:rPr>
        <w:t>eorge’s Marvellous Medicine</w:t>
      </w:r>
      <w:r w:rsidR="00916A55">
        <w:rPr>
          <w:i/>
          <w:sz w:val="24"/>
          <w:szCs w:val="24"/>
        </w:rPr>
        <w:t xml:space="preserve"> </w:t>
      </w:r>
      <w:r w:rsidR="00916A55">
        <w:rPr>
          <w:sz w:val="24"/>
          <w:szCs w:val="24"/>
        </w:rPr>
        <w:t xml:space="preserve">was very impressive with pupils </w:t>
      </w:r>
      <w:r>
        <w:rPr>
          <w:sz w:val="24"/>
          <w:szCs w:val="24"/>
        </w:rPr>
        <w:t>designing some</w:t>
      </w:r>
      <w:r w:rsidR="00916A55">
        <w:rPr>
          <w:sz w:val="24"/>
          <w:szCs w:val="24"/>
        </w:rPr>
        <w:t xml:space="preserve"> exciting potions with a range of disgusting ingredients. </w:t>
      </w:r>
      <w:r w:rsidR="00685E87">
        <w:rPr>
          <w:sz w:val="24"/>
          <w:szCs w:val="24"/>
        </w:rPr>
        <w:t xml:space="preserve">We were very impressed with the children’s kitchen skills while making their healthy wraps and hope they were as delicious as they looked. </w:t>
      </w:r>
      <w:r w:rsidR="00916A55">
        <w:rPr>
          <w:sz w:val="24"/>
          <w:szCs w:val="24"/>
        </w:rPr>
        <w:t>In addition to future famous chefs, Year 2 boast a number of artists of the future, who impressed us with their sketching skills in the style of Paul Cezanne.</w:t>
      </w:r>
    </w:p>
    <w:p w14:paraId="102CC343" w14:textId="0AAA8B17" w:rsidR="00894751" w:rsidRDefault="00894751" w:rsidP="007053FC">
      <w:pPr>
        <w:pStyle w:val="NoSpacing"/>
        <w:jc w:val="both"/>
        <w:rPr>
          <w:sz w:val="24"/>
          <w:szCs w:val="24"/>
        </w:rPr>
      </w:pPr>
    </w:p>
    <w:p w14:paraId="4BA6AAD3" w14:textId="4CBC79E2" w:rsidR="00894751" w:rsidRDefault="00894751" w:rsidP="007053FC">
      <w:pPr>
        <w:pStyle w:val="NoSpacing"/>
        <w:jc w:val="both"/>
        <w:rPr>
          <w:sz w:val="24"/>
          <w:szCs w:val="24"/>
        </w:rPr>
      </w:pPr>
      <w:r>
        <w:rPr>
          <w:sz w:val="24"/>
          <w:szCs w:val="24"/>
        </w:rPr>
        <w:t>This half term, we will be continuing our work as scientists, through extending our knowledge of plants. We will also become Geographers, exploring the oceans and continents of the world – specifically Africa. Our artwork and music lessons will also be inspired by the creativity of the African people such as the Maasai and Martin Bulinya.</w:t>
      </w:r>
    </w:p>
    <w:p w14:paraId="028704FE" w14:textId="77777777" w:rsidR="00894751" w:rsidRDefault="00894751" w:rsidP="007053FC">
      <w:pPr>
        <w:pStyle w:val="NoSpacing"/>
        <w:jc w:val="both"/>
        <w:rPr>
          <w:sz w:val="24"/>
          <w:szCs w:val="24"/>
        </w:rPr>
      </w:pPr>
    </w:p>
    <w:p w14:paraId="0F873E55" w14:textId="638A9907" w:rsidR="008351A4" w:rsidRPr="007053FC" w:rsidRDefault="00C37D47" w:rsidP="007053FC">
      <w:pPr>
        <w:pStyle w:val="NoSpacing"/>
        <w:jc w:val="both"/>
        <w:rPr>
          <w:sz w:val="24"/>
          <w:szCs w:val="24"/>
        </w:rPr>
      </w:pPr>
      <w:r w:rsidRPr="007053FC">
        <w:rPr>
          <w:sz w:val="24"/>
          <w:szCs w:val="24"/>
        </w:rPr>
        <w:t>For more insight into what we will be covering</w:t>
      </w:r>
      <w:r w:rsidR="0040719E" w:rsidRPr="007053FC">
        <w:rPr>
          <w:sz w:val="24"/>
          <w:szCs w:val="24"/>
        </w:rPr>
        <w:t xml:space="preserve"> in all our subjects</w:t>
      </w:r>
      <w:r w:rsidRPr="007053FC">
        <w:rPr>
          <w:sz w:val="24"/>
          <w:szCs w:val="24"/>
        </w:rPr>
        <w:t xml:space="preserve"> this half term, please refer to the </w:t>
      </w:r>
      <w:r w:rsidR="008A0036" w:rsidRPr="007053FC">
        <w:rPr>
          <w:sz w:val="24"/>
          <w:szCs w:val="24"/>
        </w:rPr>
        <w:t>curriculum coverage l</w:t>
      </w:r>
      <w:r w:rsidRPr="007053FC">
        <w:rPr>
          <w:sz w:val="24"/>
          <w:szCs w:val="24"/>
        </w:rPr>
        <w:t>etter.</w:t>
      </w:r>
    </w:p>
    <w:p w14:paraId="1C430D13" w14:textId="77777777" w:rsidR="001715E5" w:rsidRDefault="001715E5" w:rsidP="007053FC">
      <w:pPr>
        <w:spacing w:after="0"/>
        <w:jc w:val="both"/>
        <w:rPr>
          <w:sz w:val="24"/>
          <w:szCs w:val="24"/>
        </w:rPr>
      </w:pPr>
    </w:p>
    <w:p w14:paraId="2656B495" w14:textId="2E4B5D32" w:rsidR="002B71DC" w:rsidRPr="00A66BC7" w:rsidRDefault="00600C8E" w:rsidP="007053FC">
      <w:pPr>
        <w:spacing w:after="0"/>
        <w:jc w:val="both"/>
        <w:rPr>
          <w:sz w:val="24"/>
          <w:szCs w:val="24"/>
        </w:rPr>
      </w:pPr>
      <w:r w:rsidRPr="00A66BC7">
        <w:rPr>
          <w:sz w:val="24"/>
          <w:szCs w:val="24"/>
        </w:rPr>
        <w:t>Following is some</w:t>
      </w:r>
      <w:r w:rsidR="00C37D47">
        <w:rPr>
          <w:sz w:val="24"/>
          <w:szCs w:val="24"/>
        </w:rPr>
        <w:t xml:space="preserve"> additional</w:t>
      </w:r>
      <w:r w:rsidRPr="00A66BC7">
        <w:rPr>
          <w:sz w:val="24"/>
          <w:szCs w:val="24"/>
        </w:rPr>
        <w:t xml:space="preserve"> information about Year 2 that</w:t>
      </w:r>
      <w:r w:rsidR="00D97070">
        <w:rPr>
          <w:sz w:val="24"/>
          <w:szCs w:val="24"/>
        </w:rPr>
        <w:t xml:space="preserve"> – although </w:t>
      </w:r>
      <w:r w:rsidR="00B540FA">
        <w:rPr>
          <w:sz w:val="24"/>
          <w:szCs w:val="24"/>
        </w:rPr>
        <w:t>some</w:t>
      </w:r>
      <w:r w:rsidR="00D97070">
        <w:rPr>
          <w:sz w:val="24"/>
          <w:szCs w:val="24"/>
        </w:rPr>
        <w:t xml:space="preserve"> of it is repeated -</w:t>
      </w:r>
      <w:r w:rsidRPr="00A66BC7">
        <w:rPr>
          <w:sz w:val="24"/>
          <w:szCs w:val="24"/>
        </w:rPr>
        <w:t xml:space="preserve"> you may find useful.  </w:t>
      </w:r>
    </w:p>
    <w:p w14:paraId="47C86472" w14:textId="0AF0BDF1" w:rsidR="00600C8E" w:rsidRPr="00A66BC7" w:rsidRDefault="00600C8E" w:rsidP="00E57319">
      <w:pPr>
        <w:pStyle w:val="NoSpacing"/>
      </w:pPr>
    </w:p>
    <w:p w14:paraId="0B225969" w14:textId="1E24725B" w:rsidR="0008193F" w:rsidRDefault="00201908" w:rsidP="00600C8E">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Drop off and collection of p</w:t>
      </w:r>
      <w:r w:rsidR="0008193F">
        <w:rPr>
          <w:rFonts w:asciiTheme="majorHAnsi" w:eastAsiaTheme="majorEastAsia" w:hAnsiTheme="majorHAnsi" w:cstheme="majorBidi"/>
          <w:b/>
          <w:bCs/>
          <w:color w:val="365F91" w:themeColor="accent1" w:themeShade="BF"/>
          <w:sz w:val="24"/>
          <w:szCs w:val="24"/>
        </w:rPr>
        <w:t>upils:</w:t>
      </w:r>
    </w:p>
    <w:p w14:paraId="7541A095" w14:textId="0536C084" w:rsidR="00041915" w:rsidRPr="00041915" w:rsidRDefault="00041915" w:rsidP="00600C8E">
      <w:pPr>
        <w:spacing w:after="0"/>
        <w:rPr>
          <w:sz w:val="24"/>
          <w:szCs w:val="24"/>
        </w:rPr>
      </w:pPr>
      <w:r w:rsidRPr="00894751">
        <w:rPr>
          <w:sz w:val="24"/>
          <w:szCs w:val="24"/>
        </w:rPr>
        <w:t>School start time: 8:40 – 8:50</w:t>
      </w:r>
    </w:p>
    <w:p w14:paraId="2A1090E3" w14:textId="16A6D840" w:rsidR="00041915" w:rsidRPr="00894751" w:rsidRDefault="00041915" w:rsidP="00600C8E">
      <w:pPr>
        <w:spacing w:after="0"/>
        <w:rPr>
          <w:sz w:val="24"/>
          <w:szCs w:val="24"/>
        </w:rPr>
      </w:pPr>
      <w:r w:rsidRPr="00894751">
        <w:rPr>
          <w:sz w:val="24"/>
          <w:szCs w:val="24"/>
        </w:rPr>
        <w:t>End of school Collection: 3:25</w:t>
      </w:r>
    </w:p>
    <w:p w14:paraId="65BF65DF" w14:textId="77777777" w:rsidR="00E6657D" w:rsidRDefault="00894751" w:rsidP="006D55C2">
      <w:pPr>
        <w:spacing w:after="0"/>
        <w:jc w:val="both"/>
        <w:rPr>
          <w:sz w:val="24"/>
          <w:szCs w:val="24"/>
        </w:rPr>
      </w:pPr>
      <w:r w:rsidRPr="00041915">
        <w:rPr>
          <w:sz w:val="24"/>
          <w:szCs w:val="24"/>
        </w:rPr>
        <w:lastRenderedPageBreak/>
        <w:t xml:space="preserve">Please ensure your child is </w:t>
      </w:r>
      <w:r w:rsidRPr="00E6657D">
        <w:rPr>
          <w:b/>
          <w:sz w:val="24"/>
          <w:szCs w:val="24"/>
          <w:u w:val="single"/>
        </w:rPr>
        <w:t>in school by 8:50</w:t>
      </w:r>
      <w:r>
        <w:rPr>
          <w:sz w:val="24"/>
          <w:szCs w:val="24"/>
        </w:rPr>
        <w:t>,</w:t>
      </w:r>
      <w:r w:rsidRPr="00041915">
        <w:rPr>
          <w:sz w:val="24"/>
          <w:szCs w:val="24"/>
        </w:rPr>
        <w:t xml:space="preserve"> as registration starts promptly followed by </w:t>
      </w:r>
      <w:r>
        <w:rPr>
          <w:sz w:val="24"/>
          <w:szCs w:val="24"/>
        </w:rPr>
        <w:t>Whole C</w:t>
      </w:r>
      <w:r w:rsidRPr="00041915">
        <w:rPr>
          <w:sz w:val="24"/>
          <w:szCs w:val="24"/>
        </w:rPr>
        <w:t>lass Guided Reading.</w:t>
      </w:r>
    </w:p>
    <w:p w14:paraId="450AA4B5" w14:textId="396EABBE" w:rsidR="006D55C2" w:rsidRPr="006D55C2" w:rsidRDefault="006D55C2" w:rsidP="006D55C2">
      <w:pPr>
        <w:spacing w:after="0"/>
        <w:jc w:val="both"/>
        <w:rPr>
          <w:b/>
          <w:sz w:val="24"/>
          <w:szCs w:val="24"/>
        </w:rPr>
      </w:pPr>
      <w:r w:rsidRPr="006D55C2">
        <w:rPr>
          <w:b/>
          <w:sz w:val="24"/>
          <w:szCs w:val="24"/>
        </w:rPr>
        <w:t>Should you wish for your child to be picked up by another adult, we will need written permission.</w:t>
      </w:r>
    </w:p>
    <w:p w14:paraId="689DAFA1" w14:textId="29A2DFB6" w:rsidR="00201908" w:rsidRDefault="00201908" w:rsidP="00E57319">
      <w:pPr>
        <w:pStyle w:val="NoSpacing"/>
      </w:pPr>
    </w:p>
    <w:p w14:paraId="2B44CAAB" w14:textId="77777777" w:rsidR="00041915" w:rsidRDefault="00041915" w:rsidP="00041915">
      <w:pPr>
        <w:spacing w:after="0"/>
        <w:jc w:val="both"/>
        <w:rPr>
          <w:rFonts w:asciiTheme="majorHAnsi" w:eastAsiaTheme="majorEastAsia" w:hAnsiTheme="majorHAnsi" w:cstheme="majorBidi"/>
          <w:b/>
          <w:bCs/>
          <w:color w:val="365F91" w:themeColor="accent1" w:themeShade="BF"/>
          <w:sz w:val="24"/>
          <w:szCs w:val="24"/>
        </w:rPr>
      </w:pPr>
    </w:p>
    <w:p w14:paraId="5C0843EB" w14:textId="51866104" w:rsidR="001260AC" w:rsidRDefault="001260AC" w:rsidP="00041915">
      <w:pPr>
        <w:spacing w:after="0"/>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Fruit:</w:t>
      </w:r>
    </w:p>
    <w:p w14:paraId="7B969CA6" w14:textId="075AD1D8" w:rsidR="001260AC" w:rsidRPr="001260AC" w:rsidRDefault="004B3986" w:rsidP="00315413">
      <w:pPr>
        <w:spacing w:after="0"/>
        <w:jc w:val="both"/>
        <w:rPr>
          <w:rFonts w:eastAsiaTheme="majorEastAsia" w:cstheme="minorHAnsi"/>
          <w:bCs/>
          <w:color w:val="365F91" w:themeColor="accent1" w:themeShade="BF"/>
          <w:sz w:val="24"/>
          <w:szCs w:val="24"/>
        </w:rPr>
      </w:pPr>
      <w:r>
        <w:rPr>
          <w:sz w:val="24"/>
          <w:szCs w:val="24"/>
        </w:rPr>
        <w:t xml:space="preserve">Just to remind you that </w:t>
      </w:r>
      <w:r w:rsidR="00041915">
        <w:rPr>
          <w:sz w:val="24"/>
          <w:szCs w:val="24"/>
        </w:rPr>
        <w:t xml:space="preserve">daily free </w:t>
      </w:r>
      <w:r>
        <w:rPr>
          <w:sz w:val="24"/>
          <w:szCs w:val="24"/>
        </w:rPr>
        <w:t>f</w:t>
      </w:r>
      <w:r w:rsidR="00C0201B">
        <w:rPr>
          <w:sz w:val="24"/>
          <w:szCs w:val="24"/>
        </w:rPr>
        <w:t>ruit is available at school</w:t>
      </w:r>
      <w:r w:rsidR="00041915">
        <w:rPr>
          <w:sz w:val="24"/>
          <w:szCs w:val="24"/>
        </w:rPr>
        <w:t xml:space="preserve"> for your child.</w:t>
      </w:r>
      <w:r w:rsidR="00C0201B">
        <w:rPr>
          <w:sz w:val="24"/>
          <w:szCs w:val="24"/>
        </w:rPr>
        <w:t xml:space="preserve"> </w:t>
      </w:r>
      <w:r w:rsidR="00041915">
        <w:rPr>
          <w:sz w:val="24"/>
          <w:szCs w:val="24"/>
        </w:rPr>
        <w:t>However, i</w:t>
      </w:r>
      <w:r w:rsidR="001260AC">
        <w:rPr>
          <w:sz w:val="24"/>
          <w:szCs w:val="24"/>
        </w:rPr>
        <w:t>f you</w:t>
      </w:r>
      <w:r w:rsidR="00C0201B">
        <w:rPr>
          <w:sz w:val="24"/>
          <w:szCs w:val="24"/>
        </w:rPr>
        <w:t xml:space="preserve"> wish to provide an alternative </w:t>
      </w:r>
      <w:r w:rsidR="001260AC">
        <w:rPr>
          <w:sz w:val="24"/>
          <w:szCs w:val="24"/>
        </w:rPr>
        <w:t>snack</w:t>
      </w:r>
      <w:r w:rsidR="00C0201B">
        <w:rPr>
          <w:sz w:val="24"/>
          <w:szCs w:val="24"/>
        </w:rPr>
        <w:t xml:space="preserve">, we ask that it is a healthy option. </w:t>
      </w:r>
      <w:r>
        <w:rPr>
          <w:sz w:val="24"/>
          <w:szCs w:val="24"/>
        </w:rPr>
        <w:t xml:space="preserve"> </w:t>
      </w:r>
    </w:p>
    <w:p w14:paraId="02B1CE70" w14:textId="77777777" w:rsidR="00C0201B" w:rsidRDefault="00C0201B" w:rsidP="00315413">
      <w:pPr>
        <w:spacing w:after="0"/>
        <w:jc w:val="both"/>
        <w:rPr>
          <w:rFonts w:asciiTheme="majorHAnsi" w:eastAsiaTheme="majorEastAsia" w:hAnsiTheme="majorHAnsi" w:cstheme="majorBidi"/>
          <w:b/>
          <w:bCs/>
          <w:color w:val="365F91" w:themeColor="accent1" w:themeShade="BF"/>
          <w:sz w:val="24"/>
          <w:szCs w:val="24"/>
        </w:rPr>
      </w:pPr>
    </w:p>
    <w:p w14:paraId="03CA3ED1" w14:textId="6542970C" w:rsidR="00DF566A" w:rsidRDefault="006D55C2" w:rsidP="00315413">
      <w:pPr>
        <w:spacing w:after="0"/>
        <w:jc w:val="both"/>
        <w:rPr>
          <w:sz w:val="24"/>
          <w:szCs w:val="24"/>
        </w:rPr>
      </w:pPr>
      <w:r w:rsidRPr="00192C9D">
        <w:rPr>
          <w:rFonts w:asciiTheme="majorHAnsi" w:eastAsiaTheme="majorEastAsia" w:hAnsiTheme="majorHAnsi" w:cstheme="majorBidi"/>
          <w:b/>
          <w:bCs/>
          <w:color w:val="365F91" w:themeColor="accent1" w:themeShade="BF"/>
          <w:sz w:val="24"/>
          <w:szCs w:val="24"/>
        </w:rPr>
        <w:t>PE:</w:t>
      </w:r>
      <w:r w:rsidR="00192C9D">
        <w:rPr>
          <w:sz w:val="24"/>
          <w:szCs w:val="24"/>
        </w:rPr>
        <w:t xml:space="preserve"> </w:t>
      </w:r>
    </w:p>
    <w:p w14:paraId="30146E62" w14:textId="77777777" w:rsidR="003B3BBA" w:rsidRDefault="00A654C4" w:rsidP="00315413">
      <w:pPr>
        <w:spacing w:after="0"/>
        <w:jc w:val="both"/>
        <w:rPr>
          <w:sz w:val="24"/>
          <w:szCs w:val="24"/>
        </w:rPr>
      </w:pPr>
      <w:r>
        <w:rPr>
          <w:sz w:val="24"/>
          <w:szCs w:val="24"/>
        </w:rPr>
        <w:t>We will continue to teach</w:t>
      </w:r>
      <w:r w:rsidR="0023340D" w:rsidRPr="0023340D">
        <w:rPr>
          <w:sz w:val="24"/>
          <w:szCs w:val="24"/>
        </w:rPr>
        <w:t xml:space="preserve"> PE twice during the week, on Wednesdays</w:t>
      </w:r>
      <w:r w:rsidR="00041915">
        <w:rPr>
          <w:sz w:val="24"/>
          <w:szCs w:val="24"/>
        </w:rPr>
        <w:t xml:space="preserve"> and </w:t>
      </w:r>
      <w:r w:rsidR="003B3BBA">
        <w:rPr>
          <w:sz w:val="24"/>
          <w:szCs w:val="24"/>
        </w:rPr>
        <w:t>Thursdays</w:t>
      </w:r>
      <w:r w:rsidR="0023340D" w:rsidRPr="0023340D">
        <w:rPr>
          <w:sz w:val="24"/>
          <w:szCs w:val="24"/>
        </w:rPr>
        <w:t xml:space="preserve">.  Please </w:t>
      </w:r>
      <w:r w:rsidR="0023340D">
        <w:rPr>
          <w:sz w:val="24"/>
          <w:szCs w:val="24"/>
        </w:rPr>
        <w:t xml:space="preserve">can you make sure your children come dressed for PE on both of these days.  </w:t>
      </w:r>
      <w:r w:rsidR="00C63243">
        <w:rPr>
          <w:sz w:val="24"/>
          <w:szCs w:val="24"/>
        </w:rPr>
        <w:t>As it is still cool</w:t>
      </w:r>
      <w:r w:rsidR="0023340D">
        <w:rPr>
          <w:sz w:val="24"/>
          <w:szCs w:val="24"/>
        </w:rPr>
        <w:t xml:space="preserve">, they will need to wear dark jogging bottoms or leggings, a white t-shirt, a </w:t>
      </w:r>
      <w:r w:rsidR="00041915">
        <w:rPr>
          <w:sz w:val="24"/>
          <w:szCs w:val="24"/>
        </w:rPr>
        <w:t>dark jumper/hoodie and trainers. The children will be outside on both of these days and need to be dressed appropriately.</w:t>
      </w:r>
      <w:r w:rsidR="003B3BBA">
        <w:rPr>
          <w:sz w:val="24"/>
          <w:szCs w:val="24"/>
        </w:rPr>
        <w:t xml:space="preserve"> </w:t>
      </w:r>
    </w:p>
    <w:p w14:paraId="625B72ED" w14:textId="3E9D6E92" w:rsidR="0023340D" w:rsidRPr="0023340D" w:rsidRDefault="003B3BBA" w:rsidP="00315413">
      <w:pPr>
        <w:spacing w:after="0"/>
        <w:jc w:val="both"/>
        <w:rPr>
          <w:sz w:val="24"/>
          <w:szCs w:val="24"/>
        </w:rPr>
      </w:pPr>
      <w:r>
        <w:rPr>
          <w:sz w:val="24"/>
          <w:szCs w:val="24"/>
        </w:rPr>
        <w:t xml:space="preserve">Please note: </w:t>
      </w:r>
      <w:r w:rsidRPr="003B3BBA">
        <w:rPr>
          <w:sz w:val="24"/>
          <w:szCs w:val="24"/>
          <w:u w:val="single"/>
        </w:rPr>
        <w:t xml:space="preserve">We will not </w:t>
      </w:r>
      <w:r>
        <w:rPr>
          <w:sz w:val="24"/>
          <w:szCs w:val="24"/>
          <w:u w:val="single"/>
        </w:rPr>
        <w:t>be doing PE on World Book Day, March 3</w:t>
      </w:r>
      <w:r w:rsidRPr="003B3BBA">
        <w:rPr>
          <w:sz w:val="24"/>
          <w:szCs w:val="24"/>
          <w:u w:val="single"/>
          <w:vertAlign w:val="superscript"/>
        </w:rPr>
        <w:t>rd</w:t>
      </w:r>
      <w:r>
        <w:rPr>
          <w:sz w:val="24"/>
          <w:szCs w:val="24"/>
          <w:u w:val="single"/>
        </w:rPr>
        <w:t>)</w:t>
      </w:r>
    </w:p>
    <w:p w14:paraId="2BCB2A0C" w14:textId="77777777" w:rsidR="0023340D" w:rsidRDefault="0023340D" w:rsidP="00192C9D">
      <w:pPr>
        <w:spacing w:after="0"/>
        <w:jc w:val="both"/>
        <w:rPr>
          <w:sz w:val="24"/>
          <w:szCs w:val="24"/>
        </w:rPr>
      </w:pPr>
    </w:p>
    <w:p w14:paraId="60FFFA5A" w14:textId="6E5F216A" w:rsidR="006D55C2" w:rsidRDefault="006D55C2" w:rsidP="00600C8E">
      <w:pPr>
        <w:spacing w:after="0"/>
        <w:rPr>
          <w:rFonts w:asciiTheme="majorHAnsi" w:eastAsiaTheme="majorEastAsia" w:hAnsiTheme="majorHAnsi" w:cstheme="majorBidi"/>
          <w:b/>
          <w:bCs/>
          <w:color w:val="365F91" w:themeColor="accent1" w:themeShade="BF"/>
          <w:sz w:val="24"/>
          <w:szCs w:val="24"/>
        </w:rPr>
      </w:pPr>
      <w:r w:rsidRPr="00192C9D">
        <w:rPr>
          <w:rFonts w:asciiTheme="majorHAnsi" w:eastAsiaTheme="majorEastAsia" w:hAnsiTheme="majorHAnsi" w:cstheme="majorBidi"/>
          <w:b/>
          <w:bCs/>
          <w:color w:val="365F91" w:themeColor="accent1" w:themeShade="BF"/>
          <w:sz w:val="24"/>
          <w:szCs w:val="24"/>
        </w:rPr>
        <w:t>Reading</w:t>
      </w:r>
      <w:r w:rsidR="00D8683D">
        <w:rPr>
          <w:rFonts w:asciiTheme="majorHAnsi" w:eastAsiaTheme="majorEastAsia" w:hAnsiTheme="majorHAnsi" w:cstheme="majorBidi"/>
          <w:b/>
          <w:bCs/>
          <w:color w:val="365F91" w:themeColor="accent1" w:themeShade="BF"/>
          <w:sz w:val="24"/>
          <w:szCs w:val="24"/>
        </w:rPr>
        <w:t>:</w:t>
      </w:r>
    </w:p>
    <w:p w14:paraId="4D2B2382" w14:textId="3DEEA757" w:rsidR="00E6657D" w:rsidRDefault="00E6657D" w:rsidP="00315413">
      <w:pPr>
        <w:spacing w:after="0"/>
        <w:jc w:val="both"/>
        <w:rPr>
          <w:sz w:val="24"/>
          <w:szCs w:val="24"/>
        </w:rPr>
      </w:pPr>
      <w:r>
        <w:rPr>
          <w:sz w:val="24"/>
          <w:szCs w:val="24"/>
        </w:rPr>
        <w:t xml:space="preserve">The children have been making great progress in their reading and we are impressed with how their comprehension skills and fluency are improving with our daily guided reading sessions and daily reading practise at home. </w:t>
      </w:r>
      <w:r w:rsidR="00C63243">
        <w:rPr>
          <w:sz w:val="24"/>
          <w:szCs w:val="24"/>
        </w:rPr>
        <w:t xml:space="preserve">When </w:t>
      </w:r>
      <w:r w:rsidR="00D8683D" w:rsidRPr="00D8683D">
        <w:rPr>
          <w:sz w:val="24"/>
          <w:szCs w:val="24"/>
        </w:rPr>
        <w:t>you have heard your child read</w:t>
      </w:r>
      <w:r w:rsidR="00C63243">
        <w:rPr>
          <w:sz w:val="24"/>
          <w:szCs w:val="24"/>
        </w:rPr>
        <w:t xml:space="preserve">, please sign their diary and ask </w:t>
      </w:r>
      <w:r w:rsidR="00D8683D" w:rsidRPr="00D8683D">
        <w:rPr>
          <w:sz w:val="24"/>
          <w:szCs w:val="24"/>
        </w:rPr>
        <w:t>your child lots of questions about their book to help th</w:t>
      </w:r>
      <w:r w:rsidR="00BA1DCB">
        <w:rPr>
          <w:sz w:val="24"/>
          <w:szCs w:val="24"/>
        </w:rPr>
        <w:t xml:space="preserve">eir understanding. </w:t>
      </w:r>
    </w:p>
    <w:p w14:paraId="5252151E" w14:textId="77777777" w:rsidR="00E6657D" w:rsidRDefault="00E6657D" w:rsidP="00315413">
      <w:pPr>
        <w:spacing w:after="0"/>
        <w:jc w:val="both"/>
        <w:rPr>
          <w:sz w:val="24"/>
          <w:szCs w:val="24"/>
        </w:rPr>
      </w:pPr>
    </w:p>
    <w:p w14:paraId="0D8707BB" w14:textId="7AB04711" w:rsidR="00D8683D" w:rsidRPr="00D8683D" w:rsidRDefault="00E6657D" w:rsidP="00315413">
      <w:pPr>
        <w:spacing w:after="0"/>
        <w:jc w:val="both"/>
        <w:rPr>
          <w:sz w:val="24"/>
          <w:szCs w:val="24"/>
        </w:rPr>
      </w:pPr>
      <w:r>
        <w:rPr>
          <w:sz w:val="24"/>
          <w:szCs w:val="24"/>
        </w:rPr>
        <w:t>Comprehension ideas</w:t>
      </w:r>
      <w:r w:rsidR="00BA1DCB">
        <w:rPr>
          <w:sz w:val="24"/>
          <w:szCs w:val="24"/>
        </w:rPr>
        <w:t xml:space="preserve"> can be </w:t>
      </w:r>
      <w:r w:rsidR="00D8683D" w:rsidRPr="00D8683D">
        <w:rPr>
          <w:sz w:val="24"/>
          <w:szCs w:val="24"/>
        </w:rPr>
        <w:t>found on the reading target attached to your child’s reading diary.</w:t>
      </w:r>
      <w:r w:rsidR="00625C6D">
        <w:rPr>
          <w:sz w:val="24"/>
          <w:szCs w:val="24"/>
        </w:rPr>
        <w:t xml:space="preserve">  The children are encouraged to change their book</w:t>
      </w:r>
      <w:r>
        <w:rPr>
          <w:sz w:val="24"/>
          <w:szCs w:val="24"/>
        </w:rPr>
        <w:t xml:space="preserve">s regularly throughout the week. It is great to see more children coming in and sharing their thoughts about </w:t>
      </w:r>
      <w:r w:rsidR="00D84157">
        <w:rPr>
          <w:sz w:val="24"/>
          <w:szCs w:val="24"/>
        </w:rPr>
        <w:t>the</w:t>
      </w:r>
      <w:r>
        <w:rPr>
          <w:sz w:val="24"/>
          <w:szCs w:val="24"/>
        </w:rPr>
        <w:t xml:space="preserve"> books as they</w:t>
      </w:r>
      <w:r w:rsidR="00D84157">
        <w:rPr>
          <w:sz w:val="24"/>
          <w:szCs w:val="24"/>
        </w:rPr>
        <w:t xml:space="preserve"> change them in the morning, adding their total pages to our Million page challenge totaliser.</w:t>
      </w:r>
    </w:p>
    <w:p w14:paraId="6EFA551A" w14:textId="76C467CE" w:rsidR="00D8683D" w:rsidRDefault="00D8683D" w:rsidP="00E57319">
      <w:pPr>
        <w:pStyle w:val="NoSpacing"/>
      </w:pPr>
    </w:p>
    <w:p w14:paraId="16DA24BF" w14:textId="77777777" w:rsidR="00D8683D" w:rsidRPr="00D8683D" w:rsidRDefault="00D8683D" w:rsidP="00E57319">
      <w:pPr>
        <w:pStyle w:val="NoSpacing"/>
      </w:pPr>
    </w:p>
    <w:p w14:paraId="7C6E2071" w14:textId="7FFDAB07" w:rsidR="00D8683D" w:rsidRDefault="00315413" w:rsidP="00DF566A">
      <w:pPr>
        <w:spacing w:after="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Ed-shed</w:t>
      </w:r>
      <w:r w:rsidR="00947A41">
        <w:rPr>
          <w:rFonts w:asciiTheme="majorHAnsi" w:eastAsiaTheme="majorEastAsia" w:hAnsiTheme="majorHAnsi" w:cstheme="majorBidi"/>
          <w:b/>
          <w:bCs/>
          <w:color w:val="365F91" w:themeColor="accent1" w:themeShade="BF"/>
          <w:sz w:val="24"/>
          <w:szCs w:val="24"/>
        </w:rPr>
        <w:t xml:space="preserve"> and Numbots</w:t>
      </w:r>
      <w:r w:rsidR="00BA1DCB">
        <w:rPr>
          <w:rFonts w:asciiTheme="majorHAnsi" w:eastAsiaTheme="majorEastAsia" w:hAnsiTheme="majorHAnsi" w:cstheme="majorBidi"/>
          <w:b/>
          <w:bCs/>
          <w:color w:val="365F91" w:themeColor="accent1" w:themeShade="BF"/>
          <w:sz w:val="24"/>
          <w:szCs w:val="24"/>
        </w:rPr>
        <w:t>:</w:t>
      </w:r>
    </w:p>
    <w:p w14:paraId="11035E67" w14:textId="77777777" w:rsidR="003B3BBA" w:rsidRDefault="00C63243" w:rsidP="00E57319">
      <w:pPr>
        <w:pStyle w:val="NoSpacing"/>
        <w:rPr>
          <w:sz w:val="24"/>
          <w:szCs w:val="24"/>
        </w:rPr>
      </w:pPr>
      <w:r>
        <w:rPr>
          <w:sz w:val="24"/>
          <w:szCs w:val="24"/>
        </w:rPr>
        <w:t xml:space="preserve">Thank-you for encouraging your child to use </w:t>
      </w:r>
      <w:r w:rsidR="00947A41" w:rsidRPr="00947A41">
        <w:rPr>
          <w:sz w:val="24"/>
          <w:szCs w:val="24"/>
        </w:rPr>
        <w:t xml:space="preserve">the Ed-shed </w:t>
      </w:r>
      <w:r>
        <w:rPr>
          <w:sz w:val="24"/>
          <w:szCs w:val="24"/>
        </w:rPr>
        <w:t xml:space="preserve">and Numbots </w:t>
      </w:r>
      <w:r w:rsidR="00947A41" w:rsidRPr="00947A41">
        <w:rPr>
          <w:sz w:val="24"/>
          <w:szCs w:val="24"/>
        </w:rPr>
        <w:t>app</w:t>
      </w:r>
      <w:r>
        <w:rPr>
          <w:sz w:val="24"/>
          <w:szCs w:val="24"/>
        </w:rPr>
        <w:t xml:space="preserve">s. This remains an important task to continue </w:t>
      </w:r>
      <w:r w:rsidR="00D84157">
        <w:rPr>
          <w:sz w:val="24"/>
          <w:szCs w:val="24"/>
        </w:rPr>
        <w:t>as</w:t>
      </w:r>
      <w:r>
        <w:rPr>
          <w:sz w:val="24"/>
          <w:szCs w:val="24"/>
        </w:rPr>
        <w:t xml:space="preserve"> it keeps the </w:t>
      </w:r>
      <w:r w:rsidR="00041915">
        <w:rPr>
          <w:sz w:val="24"/>
          <w:szCs w:val="24"/>
        </w:rPr>
        <w:t xml:space="preserve">basic </w:t>
      </w:r>
      <w:r>
        <w:rPr>
          <w:sz w:val="24"/>
          <w:szCs w:val="24"/>
        </w:rPr>
        <w:t>skills fresh when we are not covering them on a daily basis in school.</w:t>
      </w:r>
    </w:p>
    <w:p w14:paraId="781A9054" w14:textId="58FEA639" w:rsidR="00947A41" w:rsidRDefault="003B3BBA" w:rsidP="00E57319">
      <w:pPr>
        <w:pStyle w:val="NoSpacing"/>
        <w:rPr>
          <w:sz w:val="24"/>
          <w:szCs w:val="24"/>
        </w:rPr>
      </w:pPr>
      <w:r>
        <w:rPr>
          <w:sz w:val="24"/>
          <w:szCs w:val="24"/>
        </w:rPr>
        <w:t>(Sorry for the EdShed mistake this week, it has now been corrected)</w:t>
      </w:r>
      <w:bookmarkStart w:id="0" w:name="_GoBack"/>
      <w:bookmarkEnd w:id="0"/>
    </w:p>
    <w:p w14:paraId="1F1BCB0E" w14:textId="72DF541E" w:rsidR="00B540FA" w:rsidRPr="00DA58E2" w:rsidRDefault="00B540FA" w:rsidP="00DA58E2">
      <w:pPr>
        <w:pStyle w:val="NoSpacing"/>
      </w:pPr>
    </w:p>
    <w:p w14:paraId="090E7E64" w14:textId="706DE901" w:rsidR="00B540FA" w:rsidRPr="008B38B3" w:rsidRDefault="00B540FA" w:rsidP="008B38B3">
      <w:pPr>
        <w:spacing w:after="0"/>
        <w:rPr>
          <w:sz w:val="24"/>
          <w:szCs w:val="24"/>
        </w:rPr>
      </w:pPr>
      <w:r>
        <w:rPr>
          <w:sz w:val="24"/>
          <w:szCs w:val="24"/>
        </w:rPr>
        <w:t>Kind regards,</w:t>
      </w:r>
    </w:p>
    <w:p w14:paraId="2D38BC25" w14:textId="77777777" w:rsidR="008B38B3" w:rsidRPr="008B38B3" w:rsidRDefault="008B38B3" w:rsidP="008B38B3">
      <w:pPr>
        <w:spacing w:after="0"/>
        <w:rPr>
          <w:sz w:val="24"/>
          <w:szCs w:val="24"/>
        </w:rPr>
      </w:pPr>
    </w:p>
    <w:p w14:paraId="2A2587B1" w14:textId="7685ED62" w:rsidR="00DD5D46" w:rsidRPr="00A66BC7" w:rsidRDefault="001260AC" w:rsidP="66BE61CA">
      <w:pPr>
        <w:spacing w:after="0"/>
        <w:rPr>
          <w:sz w:val="24"/>
          <w:szCs w:val="24"/>
        </w:rPr>
      </w:pPr>
      <w:r>
        <w:rPr>
          <w:sz w:val="24"/>
          <w:szCs w:val="24"/>
        </w:rPr>
        <w:t>The Year 2 Team</w:t>
      </w:r>
    </w:p>
    <w:p w14:paraId="1C3E3D9E" w14:textId="5D9F0E71" w:rsidR="00504141" w:rsidRPr="008B38B3" w:rsidRDefault="00504141" w:rsidP="66BE61CA">
      <w:pPr>
        <w:spacing w:after="0"/>
        <w:rPr>
          <w:rStyle w:val="Heading1Char"/>
          <w:rFonts w:asciiTheme="minorHAnsi" w:eastAsiaTheme="minorHAnsi" w:hAnsiTheme="minorHAnsi" w:cstheme="minorBidi"/>
          <w:color w:val="auto"/>
          <w:sz w:val="24"/>
          <w:szCs w:val="24"/>
        </w:rPr>
      </w:pPr>
    </w:p>
    <w:p w14:paraId="75BF167F" w14:textId="551E0F91" w:rsidR="00D95A8C" w:rsidRPr="00A66BC7" w:rsidRDefault="00D95A8C" w:rsidP="66BE61CA">
      <w:pPr>
        <w:rPr>
          <w:sz w:val="24"/>
          <w:szCs w:val="24"/>
        </w:rPr>
      </w:pPr>
    </w:p>
    <w:sectPr w:rsidR="00D95A8C" w:rsidRPr="00A66BC7" w:rsidSect="00E117DA">
      <w:type w:val="continuous"/>
      <w:pgSz w:w="11906" w:h="16838"/>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20"/>
    <w:rsid w:val="00041915"/>
    <w:rsid w:val="00052875"/>
    <w:rsid w:val="00066594"/>
    <w:rsid w:val="0008193F"/>
    <w:rsid w:val="00082D97"/>
    <w:rsid w:val="00116800"/>
    <w:rsid w:val="001260AC"/>
    <w:rsid w:val="00127E98"/>
    <w:rsid w:val="00130199"/>
    <w:rsid w:val="00152715"/>
    <w:rsid w:val="001715E5"/>
    <w:rsid w:val="00186B20"/>
    <w:rsid w:val="00192C9D"/>
    <w:rsid w:val="001C1E2A"/>
    <w:rsid w:val="001D27C8"/>
    <w:rsid w:val="00201908"/>
    <w:rsid w:val="0023340D"/>
    <w:rsid w:val="00242ABB"/>
    <w:rsid w:val="002756E2"/>
    <w:rsid w:val="002926E4"/>
    <w:rsid w:val="002A3BA2"/>
    <w:rsid w:val="002B71DC"/>
    <w:rsid w:val="002D551B"/>
    <w:rsid w:val="00301C1E"/>
    <w:rsid w:val="00306C3C"/>
    <w:rsid w:val="00315413"/>
    <w:rsid w:val="003647D0"/>
    <w:rsid w:val="00390DCC"/>
    <w:rsid w:val="003B3BBA"/>
    <w:rsid w:val="003D3E82"/>
    <w:rsid w:val="003E3E6E"/>
    <w:rsid w:val="003E77D8"/>
    <w:rsid w:val="003F0A5D"/>
    <w:rsid w:val="003F3C04"/>
    <w:rsid w:val="003F7B9F"/>
    <w:rsid w:val="0040035B"/>
    <w:rsid w:val="00407074"/>
    <w:rsid w:val="0040719E"/>
    <w:rsid w:val="00447188"/>
    <w:rsid w:val="00474701"/>
    <w:rsid w:val="004B3986"/>
    <w:rsid w:val="004D1FC8"/>
    <w:rsid w:val="005040DC"/>
    <w:rsid w:val="00504141"/>
    <w:rsid w:val="0052042D"/>
    <w:rsid w:val="0055376E"/>
    <w:rsid w:val="00557B93"/>
    <w:rsid w:val="005A46A9"/>
    <w:rsid w:val="005D067A"/>
    <w:rsid w:val="005E06AB"/>
    <w:rsid w:val="005E373F"/>
    <w:rsid w:val="00600C8E"/>
    <w:rsid w:val="00625C6D"/>
    <w:rsid w:val="00633022"/>
    <w:rsid w:val="006565A7"/>
    <w:rsid w:val="00683DC4"/>
    <w:rsid w:val="00685E87"/>
    <w:rsid w:val="006927E1"/>
    <w:rsid w:val="006A3FDA"/>
    <w:rsid w:val="006D55C2"/>
    <w:rsid w:val="007053FC"/>
    <w:rsid w:val="00716895"/>
    <w:rsid w:val="0073247B"/>
    <w:rsid w:val="007B2D2A"/>
    <w:rsid w:val="007C2C5F"/>
    <w:rsid w:val="007D0F2A"/>
    <w:rsid w:val="007D448C"/>
    <w:rsid w:val="007F4AAD"/>
    <w:rsid w:val="008229C8"/>
    <w:rsid w:val="008279B1"/>
    <w:rsid w:val="00831048"/>
    <w:rsid w:val="008351A4"/>
    <w:rsid w:val="00842654"/>
    <w:rsid w:val="008938E5"/>
    <w:rsid w:val="00894751"/>
    <w:rsid w:val="008A0036"/>
    <w:rsid w:val="008A79D2"/>
    <w:rsid w:val="008B38B3"/>
    <w:rsid w:val="008D3813"/>
    <w:rsid w:val="00916A55"/>
    <w:rsid w:val="0091747B"/>
    <w:rsid w:val="00921C56"/>
    <w:rsid w:val="00947A41"/>
    <w:rsid w:val="00965F07"/>
    <w:rsid w:val="0097523C"/>
    <w:rsid w:val="009752F3"/>
    <w:rsid w:val="009D1F4B"/>
    <w:rsid w:val="00A15AEF"/>
    <w:rsid w:val="00A421CE"/>
    <w:rsid w:val="00A44B75"/>
    <w:rsid w:val="00A654C4"/>
    <w:rsid w:val="00A66BC7"/>
    <w:rsid w:val="00A7693E"/>
    <w:rsid w:val="00A81182"/>
    <w:rsid w:val="00A81BC6"/>
    <w:rsid w:val="00AA0B87"/>
    <w:rsid w:val="00B33EE8"/>
    <w:rsid w:val="00B540FA"/>
    <w:rsid w:val="00BA1DCB"/>
    <w:rsid w:val="00BE2626"/>
    <w:rsid w:val="00BE4F80"/>
    <w:rsid w:val="00C0201B"/>
    <w:rsid w:val="00C27B0A"/>
    <w:rsid w:val="00C37D47"/>
    <w:rsid w:val="00C55640"/>
    <w:rsid w:val="00C564F1"/>
    <w:rsid w:val="00C63243"/>
    <w:rsid w:val="00C63723"/>
    <w:rsid w:val="00C816D2"/>
    <w:rsid w:val="00C85D55"/>
    <w:rsid w:val="00CC7D52"/>
    <w:rsid w:val="00CD46B9"/>
    <w:rsid w:val="00CF5E1A"/>
    <w:rsid w:val="00D35588"/>
    <w:rsid w:val="00D81EE5"/>
    <w:rsid w:val="00D84157"/>
    <w:rsid w:val="00D8683D"/>
    <w:rsid w:val="00D91CAE"/>
    <w:rsid w:val="00D9550A"/>
    <w:rsid w:val="00D95A8C"/>
    <w:rsid w:val="00D97070"/>
    <w:rsid w:val="00DA062E"/>
    <w:rsid w:val="00DA58E2"/>
    <w:rsid w:val="00DC0EAB"/>
    <w:rsid w:val="00DD2A14"/>
    <w:rsid w:val="00DD5D46"/>
    <w:rsid w:val="00DF566A"/>
    <w:rsid w:val="00E117DA"/>
    <w:rsid w:val="00E24A1B"/>
    <w:rsid w:val="00E430CC"/>
    <w:rsid w:val="00E444A9"/>
    <w:rsid w:val="00E57319"/>
    <w:rsid w:val="00E6122F"/>
    <w:rsid w:val="00E6657D"/>
    <w:rsid w:val="00EB67E8"/>
    <w:rsid w:val="00ED4DA4"/>
    <w:rsid w:val="00EE1EB8"/>
    <w:rsid w:val="00F12284"/>
    <w:rsid w:val="00F26EAE"/>
    <w:rsid w:val="00F45290"/>
    <w:rsid w:val="00F565FA"/>
    <w:rsid w:val="040E4C53"/>
    <w:rsid w:val="66BE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F99"/>
  <w15:docId w15:val="{D2D494BC-BBB6-43E4-AE7C-87819138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F2A"/>
    <w:rPr>
      <w:color w:val="0000FF" w:themeColor="hyperlink"/>
      <w:u w:val="single"/>
    </w:rPr>
  </w:style>
  <w:style w:type="character" w:customStyle="1" w:styleId="Heading1Char">
    <w:name w:val="Heading 1 Char"/>
    <w:basedOn w:val="DefaultParagraphFont"/>
    <w:link w:val="Heading1"/>
    <w:uiPriority w:val="9"/>
    <w:rsid w:val="005E373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E373F"/>
    <w:pPr>
      <w:spacing w:after="0" w:line="240" w:lineRule="auto"/>
    </w:pPr>
  </w:style>
  <w:style w:type="character" w:styleId="Emphasis">
    <w:name w:val="Emphasis"/>
    <w:basedOn w:val="DefaultParagraphFont"/>
    <w:uiPriority w:val="20"/>
    <w:qFormat/>
    <w:rsid w:val="005E373F"/>
    <w:rPr>
      <w:i/>
      <w:iCs/>
    </w:rPr>
  </w:style>
  <w:style w:type="paragraph" w:styleId="BalloonText">
    <w:name w:val="Balloon Text"/>
    <w:basedOn w:val="Normal"/>
    <w:link w:val="BalloonTextChar"/>
    <w:uiPriority w:val="99"/>
    <w:semiHidden/>
    <w:unhideWhenUsed/>
    <w:rsid w:val="0040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5B"/>
    <w:rPr>
      <w:rFonts w:ascii="Tahoma" w:hAnsi="Tahoma" w:cs="Tahoma"/>
      <w:sz w:val="16"/>
      <w:szCs w:val="16"/>
    </w:rPr>
  </w:style>
  <w:style w:type="table" w:styleId="TableGrid">
    <w:name w:val="Table Grid"/>
    <w:basedOn w:val="TableNormal"/>
    <w:uiPriority w:val="59"/>
    <w:rsid w:val="003F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23284D6F3904E96CBD2D87EBC73E4" ma:contentTypeVersion="13" ma:contentTypeDescription="Create a new document." ma:contentTypeScope="" ma:versionID="49a1443b1e313b29db9e0197ca870f99">
  <xsd:schema xmlns:xsd="http://www.w3.org/2001/XMLSchema" xmlns:xs="http://www.w3.org/2001/XMLSchema" xmlns:p="http://schemas.microsoft.com/office/2006/metadata/properties" xmlns:ns2="f2eec3ef-2267-4ac8-acb0-571fe3be98b2" xmlns:ns3="18ecc842-1c73-40fb-bfb6-2fe7688eeea8" targetNamespace="http://schemas.microsoft.com/office/2006/metadata/properties" ma:root="true" ma:fieldsID="53abc772d17906fa954adf5135b1f91b" ns2:_="" ns3:_="">
    <xsd:import namespace="f2eec3ef-2267-4ac8-acb0-571fe3be98b2"/>
    <xsd:import namespace="18ecc842-1c73-40fb-bfb6-2fe7688eee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c3ef-2267-4ac8-acb0-571fe3be9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ecc842-1c73-40fb-bfb6-2fe7688eee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7A68C-12EB-4AA1-97EE-19DA90A5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c3ef-2267-4ac8-acb0-571fe3be98b2"/>
    <ds:schemaRef ds:uri="18ecc842-1c73-40fb-bfb6-2fe7688ee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9FD23-7FA3-4843-B07E-00F765597E3A}">
  <ds:schemaRefs>
    <ds:schemaRef ds:uri="http://schemas.microsoft.com/sharepoint/v3/contenttype/forms"/>
  </ds:schemaRefs>
</ds:datastoreItem>
</file>

<file path=customXml/itemProps3.xml><?xml version="1.0" encoding="utf-8"?>
<ds:datastoreItem xmlns:ds="http://schemas.openxmlformats.org/officeDocument/2006/customXml" ds:itemID="{36C320BC-5C4C-4DBB-834B-B9D66354EE5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2eec3ef-2267-4ac8-acb0-571fe3be98b2"/>
    <ds:schemaRef ds:uri="18ecc842-1c73-40fb-bfb6-2fe7688eee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vt:lpstr/>
      <vt:lpstr>February 2022</vt:lpstr>
      <vt:lpstr/>
      <vt:lpstr>Dear Parents/ Carers,</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Marshall</dc:creator>
  <cp:lastModifiedBy>Cherry Marshall</cp:lastModifiedBy>
  <cp:revision>4</cp:revision>
  <cp:lastPrinted>2020-09-10T13:59:00Z</cp:lastPrinted>
  <dcterms:created xsi:type="dcterms:W3CDTF">2022-02-11T22:00:00Z</dcterms:created>
  <dcterms:modified xsi:type="dcterms:W3CDTF">2022-02-28T21:01:00Z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0x010100C9D23284D6F3904E96CBD2D87EBC73E4</vt:lpwstr>
  </property>
</Properties>
</file>