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A384D" w14:textId="3D39D0F7" w:rsidR="00932356" w:rsidRDefault="00951B4A">
      <w:pPr>
        <w:rPr>
          <w:rFonts w:ascii="Twinkl" w:hAnsi="Twinkl"/>
        </w:rPr>
      </w:pPr>
      <w:r w:rsidRPr="00951B4A">
        <w:rPr>
          <w:rFonts w:ascii="Twinkl" w:hAnsi="Twinkl"/>
          <w:noProof/>
          <w:kern w:val="0"/>
          <w:sz w:val="24"/>
          <w:szCs w:val="24"/>
          <w14:ligatures w14:val="none"/>
        </w:rPr>
        <w:drawing>
          <wp:anchor distT="36576" distB="36576" distL="36576" distR="36576" simplePos="0" relativeHeight="251665408" behindDoc="0" locked="0" layoutInCell="1" allowOverlap="1" wp14:anchorId="72CECCC4" wp14:editId="624AA6C3">
            <wp:simplePos x="0" y="0"/>
            <wp:positionH relativeFrom="column">
              <wp:posOffset>4963795</wp:posOffset>
            </wp:positionH>
            <wp:positionV relativeFrom="paragraph">
              <wp:posOffset>-312420</wp:posOffset>
            </wp:positionV>
            <wp:extent cx="1105752" cy="855980"/>
            <wp:effectExtent l="0" t="0" r="0" b="1270"/>
            <wp:wrapNone/>
            <wp:docPr id="5" name="Picture 4" descr="A butterfly on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utterfly on a leaf&#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752" cy="855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51B4A">
        <w:rPr>
          <w:rFonts w:ascii="Twinkl" w:hAnsi="Twinkl"/>
          <w:noProof/>
          <w:kern w:val="0"/>
          <w:sz w:val="24"/>
          <w:szCs w:val="24"/>
          <w14:ligatures w14:val="none"/>
        </w:rPr>
        <w:drawing>
          <wp:anchor distT="36576" distB="36576" distL="36576" distR="36576" simplePos="0" relativeHeight="251663360" behindDoc="0" locked="0" layoutInCell="1" allowOverlap="1" wp14:anchorId="5FC24929" wp14:editId="0CBB3772">
            <wp:simplePos x="0" y="0"/>
            <wp:positionH relativeFrom="column">
              <wp:posOffset>2959100</wp:posOffset>
            </wp:positionH>
            <wp:positionV relativeFrom="paragraph">
              <wp:posOffset>-584199</wp:posOffset>
            </wp:positionV>
            <wp:extent cx="1537360" cy="1024777"/>
            <wp:effectExtent l="76200" t="114300" r="81915" b="118745"/>
            <wp:wrapNone/>
            <wp:docPr id="4" name="Picture 3" descr="Ladybugs on a blade of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adybugs on a blade of gras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01335">
                      <a:off x="0" y="0"/>
                      <a:ext cx="1537360" cy="10247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51B4A">
        <w:rPr>
          <w:rFonts w:ascii="Twinkl" w:hAnsi="Twinkl"/>
          <w:noProof/>
          <w:kern w:val="0"/>
          <w:sz w:val="24"/>
          <w:szCs w:val="24"/>
          <w14:ligatures w14:val="none"/>
        </w:rPr>
        <w:drawing>
          <wp:anchor distT="36576" distB="36576" distL="36576" distR="36576" simplePos="0" relativeHeight="251661312" behindDoc="0" locked="0" layoutInCell="1" allowOverlap="1" wp14:anchorId="47EE578B" wp14:editId="3D4AF687">
            <wp:simplePos x="0" y="0"/>
            <wp:positionH relativeFrom="margin">
              <wp:posOffset>1230630</wp:posOffset>
            </wp:positionH>
            <wp:positionV relativeFrom="paragraph">
              <wp:posOffset>-554355</wp:posOffset>
            </wp:positionV>
            <wp:extent cx="1274114" cy="853862"/>
            <wp:effectExtent l="76200" t="133350" r="78740" b="118110"/>
            <wp:wrapNone/>
            <wp:docPr id="3" name="Picture 2" descr="A caterpillar on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aterpillar on a plan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86331">
                      <a:off x="0" y="0"/>
                      <a:ext cx="1274114" cy="8538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51B4A">
        <w:rPr>
          <w:rFonts w:ascii="Twinkl" w:hAnsi="Twinkl"/>
          <w:noProof/>
          <w:kern w:val="0"/>
          <w:sz w:val="24"/>
          <w:szCs w:val="24"/>
          <w14:ligatures w14:val="none"/>
        </w:rPr>
        <w:drawing>
          <wp:anchor distT="36576" distB="36576" distL="36576" distR="36576" simplePos="0" relativeHeight="251659264" behindDoc="0" locked="0" layoutInCell="1" allowOverlap="1" wp14:anchorId="41FF5E25" wp14:editId="33525D8F">
            <wp:simplePos x="0" y="0"/>
            <wp:positionH relativeFrom="column">
              <wp:posOffset>-619760</wp:posOffset>
            </wp:positionH>
            <wp:positionV relativeFrom="paragraph">
              <wp:posOffset>-328930</wp:posOffset>
            </wp:positionV>
            <wp:extent cx="1420870" cy="945491"/>
            <wp:effectExtent l="76200" t="114300" r="65405" b="102870"/>
            <wp:wrapNone/>
            <wp:docPr id="2" name="Picture 1" descr="A snail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nail on a rock&#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15739">
                      <a:off x="0" y="0"/>
                      <a:ext cx="1420870" cy="94549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winkl" w:hAnsi="Twinkl"/>
        </w:rPr>
        <w:t xml:space="preserve">Dear </w:t>
      </w:r>
    </w:p>
    <w:p w14:paraId="53D44DC7" w14:textId="77777777" w:rsidR="00951B4A" w:rsidRDefault="00951B4A">
      <w:pPr>
        <w:rPr>
          <w:rFonts w:ascii="Twinkl" w:hAnsi="Twinkl"/>
        </w:rPr>
      </w:pPr>
    </w:p>
    <w:p w14:paraId="54BA2BF3" w14:textId="77777777" w:rsidR="00951B4A" w:rsidRDefault="00951B4A">
      <w:pPr>
        <w:rPr>
          <w:rFonts w:ascii="Twinkl" w:hAnsi="Twinkl"/>
        </w:rPr>
      </w:pPr>
    </w:p>
    <w:p w14:paraId="58530F12" w14:textId="216C9E87" w:rsidR="00951B4A" w:rsidRDefault="00951B4A">
      <w:pPr>
        <w:rPr>
          <w:rFonts w:ascii="Twinkl" w:hAnsi="Twinkl"/>
        </w:rPr>
      </w:pPr>
      <w:r>
        <w:rPr>
          <w:rFonts w:ascii="Twinkl" w:hAnsi="Twinkl"/>
        </w:rPr>
        <w:t>Dear Parents/carers,</w:t>
      </w:r>
    </w:p>
    <w:p w14:paraId="2E69D52C" w14:textId="45D35100" w:rsidR="00951B4A" w:rsidRDefault="00951B4A">
      <w:pPr>
        <w:rPr>
          <w:rFonts w:ascii="Twinkl" w:hAnsi="Twinkl"/>
        </w:rPr>
      </w:pPr>
      <w:r>
        <w:rPr>
          <w:rFonts w:ascii="Twinkl" w:hAnsi="Twinkl"/>
        </w:rPr>
        <w:t>Welcome back to our final term in Reception. I cannot believe how quickly that has come around. It is a long term though, so we don’t have to think about the end yet! I hope you all had a lovely Easter break and managed to get some fun times and relaxation.</w:t>
      </w:r>
    </w:p>
    <w:p w14:paraId="1A52A877" w14:textId="67A3A283" w:rsidR="00951B4A" w:rsidRDefault="00951B4A">
      <w:pPr>
        <w:rPr>
          <w:rFonts w:ascii="Twinkl" w:hAnsi="Twinkl"/>
        </w:rPr>
      </w:pPr>
      <w:r>
        <w:rPr>
          <w:rFonts w:ascii="Twinkl" w:hAnsi="Twinkl"/>
        </w:rPr>
        <w:t>During the first half term we are learning all about minibeasts.</w:t>
      </w:r>
    </w:p>
    <w:p w14:paraId="58454055" w14:textId="419859D6" w:rsidR="00951B4A" w:rsidRDefault="00951B4A">
      <w:pPr>
        <w:rPr>
          <w:rFonts w:ascii="Twinkl" w:hAnsi="Twinkl"/>
        </w:rPr>
      </w:pPr>
      <w:r>
        <w:rPr>
          <w:rFonts w:ascii="Twinkl" w:hAnsi="Twinkl"/>
        </w:rPr>
        <w:t xml:space="preserve">Week 1 </w:t>
      </w:r>
      <w:r w:rsidR="0043790E">
        <w:rPr>
          <w:rFonts w:ascii="Twinkl" w:hAnsi="Twinkl"/>
        </w:rPr>
        <w:t xml:space="preserve">- </w:t>
      </w:r>
      <w:r w:rsidR="00C10F68">
        <w:rPr>
          <w:rFonts w:ascii="Twinkl" w:hAnsi="Twinkl"/>
        </w:rPr>
        <w:t>I</w:t>
      </w:r>
      <w:r>
        <w:rPr>
          <w:rFonts w:ascii="Twinkl" w:hAnsi="Twinkl"/>
        </w:rPr>
        <w:t xml:space="preserve">ntroducing </w:t>
      </w:r>
      <w:r w:rsidR="0043790E">
        <w:rPr>
          <w:rFonts w:ascii="Twinkl" w:hAnsi="Twinkl"/>
        </w:rPr>
        <w:t>minibeasts.</w:t>
      </w:r>
    </w:p>
    <w:p w14:paraId="43870919" w14:textId="4E1EBDA0" w:rsidR="00951B4A" w:rsidRDefault="00951B4A">
      <w:pPr>
        <w:rPr>
          <w:rFonts w:ascii="Twinkl" w:hAnsi="Twinkl"/>
        </w:rPr>
      </w:pPr>
      <w:r>
        <w:rPr>
          <w:rFonts w:ascii="Twinkl" w:hAnsi="Twinkl"/>
        </w:rPr>
        <w:t>Week 2- Spiders</w:t>
      </w:r>
    </w:p>
    <w:p w14:paraId="7B8F8A61" w14:textId="48435BC7" w:rsidR="00951B4A" w:rsidRDefault="00951B4A">
      <w:pPr>
        <w:rPr>
          <w:rFonts w:ascii="Twinkl" w:hAnsi="Twinkl"/>
        </w:rPr>
      </w:pPr>
      <w:r>
        <w:rPr>
          <w:rFonts w:ascii="Twinkl" w:hAnsi="Twinkl"/>
        </w:rPr>
        <w:t>Week 3 – Snails</w:t>
      </w:r>
    </w:p>
    <w:p w14:paraId="41674980" w14:textId="78AA1BD0" w:rsidR="00951B4A" w:rsidRDefault="00951B4A">
      <w:pPr>
        <w:rPr>
          <w:rFonts w:ascii="Twinkl" w:hAnsi="Twinkl"/>
        </w:rPr>
      </w:pPr>
      <w:r>
        <w:rPr>
          <w:rFonts w:ascii="Twinkl" w:hAnsi="Twinkl"/>
        </w:rPr>
        <w:t>Week 4 – ladybirds</w:t>
      </w:r>
    </w:p>
    <w:p w14:paraId="246A378A" w14:textId="308154C6" w:rsidR="00951B4A" w:rsidRDefault="00951B4A">
      <w:pPr>
        <w:rPr>
          <w:rFonts w:ascii="Twinkl" w:hAnsi="Twinkl"/>
        </w:rPr>
      </w:pPr>
      <w:r>
        <w:rPr>
          <w:rFonts w:ascii="Twinkl" w:hAnsi="Twinkl"/>
        </w:rPr>
        <w:t>Week 5 – Caterpillars</w:t>
      </w:r>
    </w:p>
    <w:p w14:paraId="1B5D4945" w14:textId="32227C74" w:rsidR="00951B4A" w:rsidRDefault="00951B4A">
      <w:pPr>
        <w:rPr>
          <w:rFonts w:ascii="Twinkl" w:hAnsi="Twinkl"/>
        </w:rPr>
      </w:pPr>
      <w:r>
        <w:rPr>
          <w:rFonts w:ascii="Twinkl" w:hAnsi="Twinkl"/>
        </w:rPr>
        <w:t>Week 6 – butterflies</w:t>
      </w:r>
    </w:p>
    <w:p w14:paraId="343B65B9" w14:textId="2A2F648D" w:rsidR="00951B4A" w:rsidRDefault="0024010B">
      <w:pPr>
        <w:rPr>
          <w:rFonts w:ascii="Twinkl" w:hAnsi="Twinkl"/>
        </w:rPr>
      </w:pPr>
      <w:r>
        <w:rPr>
          <w:rFonts w:ascii="Twinkl" w:hAnsi="Twinkl"/>
        </w:rPr>
        <w:t xml:space="preserve">In </w:t>
      </w:r>
      <w:r w:rsidRPr="0024010B">
        <w:rPr>
          <w:rFonts w:ascii="Twinkl" w:hAnsi="Twinkl"/>
          <w:b/>
          <w:bCs/>
        </w:rPr>
        <w:t xml:space="preserve">Understanding the </w:t>
      </w:r>
      <w:r w:rsidR="0043790E" w:rsidRPr="0024010B">
        <w:rPr>
          <w:rFonts w:ascii="Twinkl" w:hAnsi="Twinkl"/>
          <w:b/>
          <w:bCs/>
        </w:rPr>
        <w:t>World,</w:t>
      </w:r>
      <w:r>
        <w:rPr>
          <w:rFonts w:ascii="Twinkl" w:hAnsi="Twinkl"/>
        </w:rPr>
        <w:t xml:space="preserve"> w</w:t>
      </w:r>
      <w:r w:rsidR="00951B4A">
        <w:rPr>
          <w:rFonts w:ascii="Twinkl" w:hAnsi="Twinkl"/>
        </w:rPr>
        <w:t>e will be learning about which minibeasts are insects, we will be learning about their environments</w:t>
      </w:r>
      <w:r>
        <w:rPr>
          <w:rFonts w:ascii="Twinkl" w:hAnsi="Twinkl"/>
        </w:rPr>
        <w:t>,</w:t>
      </w:r>
      <w:r w:rsidR="00951B4A">
        <w:rPr>
          <w:rFonts w:ascii="Twinkl" w:hAnsi="Twinkl"/>
        </w:rPr>
        <w:t xml:space="preserve"> what they eat and how they move.</w:t>
      </w:r>
    </w:p>
    <w:p w14:paraId="54D6536A" w14:textId="1A2FFB76" w:rsidR="00951B4A" w:rsidRDefault="0024010B">
      <w:pPr>
        <w:rPr>
          <w:rFonts w:ascii="Twinkl" w:hAnsi="Twinkl"/>
        </w:rPr>
      </w:pPr>
      <w:r>
        <w:rPr>
          <w:rFonts w:ascii="Twinkl" w:hAnsi="Twinkl"/>
        </w:rPr>
        <w:t xml:space="preserve">In </w:t>
      </w:r>
      <w:r>
        <w:rPr>
          <w:rFonts w:ascii="Twinkl" w:hAnsi="Twinkl"/>
          <w:b/>
          <w:bCs/>
        </w:rPr>
        <w:t>M</w:t>
      </w:r>
      <w:r w:rsidRPr="0024010B">
        <w:rPr>
          <w:rFonts w:ascii="Twinkl" w:hAnsi="Twinkl"/>
          <w:b/>
          <w:bCs/>
        </w:rPr>
        <w:t>aths</w:t>
      </w:r>
      <w:r>
        <w:rPr>
          <w:rFonts w:ascii="Twinkl" w:hAnsi="Twinkl"/>
        </w:rPr>
        <w:t xml:space="preserve"> we will be continuing with adding on and taking away with numbers up to 10. We will be counting and looking at patterns in numbers above 10. We will also be halving, </w:t>
      </w:r>
      <w:proofErr w:type="gramStart"/>
      <w:r>
        <w:rPr>
          <w:rFonts w:ascii="Twinkl" w:hAnsi="Twinkl"/>
        </w:rPr>
        <w:t>doubling</w:t>
      </w:r>
      <w:proofErr w:type="gramEnd"/>
      <w:r>
        <w:rPr>
          <w:rFonts w:ascii="Twinkl" w:hAnsi="Twinkl"/>
        </w:rPr>
        <w:t xml:space="preserve"> and sharing as well as looking at odd and even numbers.</w:t>
      </w:r>
    </w:p>
    <w:p w14:paraId="2D27DCF4" w14:textId="1548AB3E" w:rsidR="0024010B" w:rsidRDefault="0024010B">
      <w:pPr>
        <w:rPr>
          <w:rFonts w:ascii="Twinkl" w:hAnsi="Twinkl"/>
        </w:rPr>
      </w:pPr>
      <w:r>
        <w:rPr>
          <w:rFonts w:ascii="Twinkl" w:hAnsi="Twinkl"/>
        </w:rPr>
        <w:t xml:space="preserve">In </w:t>
      </w:r>
      <w:r w:rsidRPr="0024010B">
        <w:rPr>
          <w:rFonts w:ascii="Twinkl" w:hAnsi="Twinkl"/>
          <w:b/>
          <w:bCs/>
        </w:rPr>
        <w:t xml:space="preserve">Expressive Arts and </w:t>
      </w:r>
      <w:r w:rsidR="0043790E">
        <w:rPr>
          <w:rFonts w:ascii="Twinkl" w:hAnsi="Twinkl"/>
          <w:b/>
          <w:bCs/>
        </w:rPr>
        <w:t>D</w:t>
      </w:r>
      <w:r w:rsidR="0043790E" w:rsidRPr="0024010B">
        <w:rPr>
          <w:rFonts w:ascii="Twinkl" w:hAnsi="Twinkl"/>
          <w:b/>
          <w:bCs/>
        </w:rPr>
        <w:t>esign,</w:t>
      </w:r>
      <w:r>
        <w:rPr>
          <w:rFonts w:ascii="Twinkl" w:hAnsi="Twinkl"/>
          <w:b/>
          <w:bCs/>
        </w:rPr>
        <w:t xml:space="preserve"> </w:t>
      </w:r>
      <w:r w:rsidRPr="0024010B">
        <w:rPr>
          <w:rFonts w:ascii="Twinkl" w:hAnsi="Twinkl"/>
        </w:rPr>
        <w:t>we</w:t>
      </w:r>
      <w:r>
        <w:rPr>
          <w:rFonts w:ascii="Twinkl" w:hAnsi="Twinkl"/>
        </w:rPr>
        <w:t xml:space="preserve"> will be printing, drawing from observation, copying Matisse the snail </w:t>
      </w:r>
      <w:r w:rsidR="0043790E">
        <w:rPr>
          <w:rFonts w:ascii="Twinkl" w:hAnsi="Twinkl"/>
        </w:rPr>
        <w:t>picture</w:t>
      </w:r>
      <w:r>
        <w:rPr>
          <w:rFonts w:ascii="Twinkl" w:hAnsi="Twinkl"/>
        </w:rPr>
        <w:t xml:space="preserve"> as well as looking at the </w:t>
      </w:r>
      <w:r w:rsidR="0043790E">
        <w:rPr>
          <w:rFonts w:ascii="Twinkl" w:hAnsi="Twinkl"/>
        </w:rPr>
        <w:t>artists Mandrian</w:t>
      </w:r>
      <w:r>
        <w:rPr>
          <w:rFonts w:ascii="Twinkl" w:hAnsi="Twinkl"/>
        </w:rPr>
        <w:t xml:space="preserve"> and Kandinsky.</w:t>
      </w:r>
    </w:p>
    <w:p w14:paraId="61A95F8C" w14:textId="512F6C03" w:rsidR="0024010B" w:rsidRDefault="0024010B">
      <w:pPr>
        <w:rPr>
          <w:rFonts w:ascii="Twinkl" w:hAnsi="Twinkl"/>
        </w:rPr>
      </w:pPr>
      <w:r>
        <w:rPr>
          <w:rFonts w:ascii="Twinkl" w:hAnsi="Twinkl"/>
        </w:rPr>
        <w:t>We will be learning about symmetry through butterfly prints.</w:t>
      </w:r>
    </w:p>
    <w:p w14:paraId="3F2D8E26" w14:textId="0B4A54E2" w:rsidR="0024010B" w:rsidRDefault="0024010B">
      <w:pPr>
        <w:rPr>
          <w:rFonts w:ascii="Twinkl" w:hAnsi="Twinkl"/>
        </w:rPr>
      </w:pPr>
      <w:r>
        <w:rPr>
          <w:rFonts w:ascii="Twinkl" w:hAnsi="Twinkl"/>
        </w:rPr>
        <w:t xml:space="preserve">In </w:t>
      </w:r>
      <w:r w:rsidRPr="0024010B">
        <w:rPr>
          <w:rFonts w:ascii="Twinkl" w:hAnsi="Twinkl"/>
          <w:b/>
          <w:bCs/>
        </w:rPr>
        <w:t>RE</w:t>
      </w:r>
      <w:r>
        <w:rPr>
          <w:rFonts w:ascii="Twinkl" w:hAnsi="Twinkl"/>
        </w:rPr>
        <w:t xml:space="preserve"> we are learning about special places, we will be learning about Christian worship and what happens at church. We will be learning about the special event of a wedding.</w:t>
      </w:r>
    </w:p>
    <w:p w14:paraId="3CAA009A" w14:textId="53B0BE52" w:rsidR="0024010B" w:rsidRDefault="0024010B">
      <w:pPr>
        <w:rPr>
          <w:rFonts w:ascii="Twinkl" w:hAnsi="Twinkl"/>
        </w:rPr>
      </w:pPr>
      <w:r>
        <w:rPr>
          <w:rFonts w:ascii="Twinkl" w:hAnsi="Twinkl"/>
        </w:rPr>
        <w:t xml:space="preserve">In </w:t>
      </w:r>
      <w:r w:rsidRPr="00A653CD">
        <w:rPr>
          <w:rFonts w:ascii="Twinkl" w:hAnsi="Twinkl"/>
          <w:b/>
          <w:bCs/>
        </w:rPr>
        <w:t>P.E</w:t>
      </w:r>
      <w:r>
        <w:rPr>
          <w:rFonts w:ascii="Twinkl" w:hAnsi="Twinkl"/>
        </w:rPr>
        <w:t xml:space="preserve"> </w:t>
      </w:r>
      <w:r w:rsidR="00A653CD">
        <w:rPr>
          <w:rFonts w:ascii="Twinkl" w:hAnsi="Twinkl"/>
        </w:rPr>
        <w:t>we are learning and practising ball skills.</w:t>
      </w:r>
    </w:p>
    <w:p w14:paraId="269A2816" w14:textId="1E92C8A5" w:rsidR="00A653CD" w:rsidRDefault="00A653CD">
      <w:pPr>
        <w:rPr>
          <w:rFonts w:ascii="Twinkl" w:hAnsi="Twinkl"/>
        </w:rPr>
      </w:pPr>
      <w:r>
        <w:rPr>
          <w:rFonts w:ascii="Twinkl" w:hAnsi="Twinkl"/>
        </w:rPr>
        <w:t xml:space="preserve">In </w:t>
      </w:r>
      <w:r w:rsidRPr="00A653CD">
        <w:rPr>
          <w:rFonts w:ascii="Twinkl" w:hAnsi="Twinkl"/>
          <w:b/>
          <w:bCs/>
        </w:rPr>
        <w:t>Forest Schools</w:t>
      </w:r>
      <w:r>
        <w:rPr>
          <w:rFonts w:ascii="Twinkl" w:hAnsi="Twinkl"/>
        </w:rPr>
        <w:t xml:space="preserve"> we are cooking over the </w:t>
      </w:r>
      <w:r w:rsidR="0043790E">
        <w:rPr>
          <w:rFonts w:ascii="Twinkl" w:hAnsi="Twinkl"/>
        </w:rPr>
        <w:t>campfire</w:t>
      </w:r>
      <w:r>
        <w:rPr>
          <w:rFonts w:ascii="Twinkl" w:hAnsi="Twinkl"/>
        </w:rPr>
        <w:t xml:space="preserve"> as well as learning about the different seasons, trees, and minibeasts.</w:t>
      </w:r>
    </w:p>
    <w:p w14:paraId="2DC7AD4C" w14:textId="2C74DB18" w:rsidR="00A653CD" w:rsidRDefault="00A653CD">
      <w:pPr>
        <w:rPr>
          <w:rFonts w:ascii="Twinkl" w:hAnsi="Twinkl"/>
        </w:rPr>
      </w:pPr>
      <w:r w:rsidRPr="00A653CD">
        <w:rPr>
          <w:rFonts w:ascii="Twinkl" w:hAnsi="Twinkl"/>
          <w:b/>
          <w:bCs/>
        </w:rPr>
        <w:t>Sunshine class</w:t>
      </w:r>
      <w:r>
        <w:rPr>
          <w:rFonts w:ascii="Twinkl" w:hAnsi="Twinkl"/>
        </w:rPr>
        <w:t xml:space="preserve"> will be doing Forest Schools for the first three weeks, 18</w:t>
      </w:r>
      <w:r w:rsidRPr="00A653CD">
        <w:rPr>
          <w:rFonts w:ascii="Twinkl" w:hAnsi="Twinkl"/>
          <w:vertAlign w:val="superscript"/>
        </w:rPr>
        <w:t>th</w:t>
      </w:r>
      <w:r>
        <w:rPr>
          <w:rFonts w:ascii="Twinkl" w:hAnsi="Twinkl"/>
        </w:rPr>
        <w:t xml:space="preserve"> Apil, 25</w:t>
      </w:r>
      <w:r w:rsidRPr="00A653CD">
        <w:rPr>
          <w:rFonts w:ascii="Twinkl" w:hAnsi="Twinkl"/>
          <w:vertAlign w:val="superscript"/>
        </w:rPr>
        <w:t>th</w:t>
      </w:r>
      <w:r>
        <w:rPr>
          <w:rFonts w:ascii="Twinkl" w:hAnsi="Twinkl"/>
        </w:rPr>
        <w:t xml:space="preserve"> April and 2</w:t>
      </w:r>
      <w:r w:rsidRPr="00A653CD">
        <w:rPr>
          <w:rFonts w:ascii="Twinkl" w:hAnsi="Twinkl"/>
          <w:vertAlign w:val="superscript"/>
        </w:rPr>
        <w:t>nd</w:t>
      </w:r>
      <w:r>
        <w:rPr>
          <w:rFonts w:ascii="Twinkl" w:hAnsi="Twinkl"/>
        </w:rPr>
        <w:t xml:space="preserve"> May.</w:t>
      </w:r>
    </w:p>
    <w:p w14:paraId="5601FF6F" w14:textId="283C0CF7" w:rsidR="0024010B" w:rsidRDefault="00A653CD">
      <w:pPr>
        <w:rPr>
          <w:rFonts w:ascii="Twinkl" w:hAnsi="Twinkl"/>
        </w:rPr>
      </w:pPr>
      <w:r w:rsidRPr="00A653CD">
        <w:rPr>
          <w:rFonts w:ascii="Twinkl" w:hAnsi="Twinkl"/>
          <w:b/>
          <w:bCs/>
        </w:rPr>
        <w:t>Rainbow Class</w:t>
      </w:r>
      <w:r>
        <w:rPr>
          <w:rFonts w:ascii="Twinkl" w:hAnsi="Twinkl"/>
          <w:b/>
          <w:bCs/>
        </w:rPr>
        <w:t xml:space="preserve"> </w:t>
      </w:r>
      <w:r w:rsidRPr="00A653CD">
        <w:rPr>
          <w:rFonts w:ascii="Twinkl" w:hAnsi="Twinkl"/>
        </w:rPr>
        <w:t xml:space="preserve">will be doing Forest Schools on the </w:t>
      </w:r>
      <w:r w:rsidR="0043790E" w:rsidRPr="00A653CD">
        <w:rPr>
          <w:rFonts w:ascii="Twinkl" w:hAnsi="Twinkl"/>
        </w:rPr>
        <w:t>9</w:t>
      </w:r>
      <w:r w:rsidR="0043790E" w:rsidRPr="00A653CD">
        <w:rPr>
          <w:rFonts w:ascii="Twinkl" w:hAnsi="Twinkl"/>
          <w:vertAlign w:val="superscript"/>
        </w:rPr>
        <w:t>th of</w:t>
      </w:r>
      <w:r w:rsidRPr="00A653CD">
        <w:rPr>
          <w:rFonts w:ascii="Twinkl" w:hAnsi="Twinkl"/>
        </w:rPr>
        <w:t xml:space="preserve"> </w:t>
      </w:r>
      <w:r w:rsidR="0043790E" w:rsidRPr="00A653CD">
        <w:rPr>
          <w:rFonts w:ascii="Twinkl" w:hAnsi="Twinkl"/>
        </w:rPr>
        <w:t>May</w:t>
      </w:r>
      <w:r>
        <w:rPr>
          <w:rFonts w:ascii="Twinkl" w:hAnsi="Twinkl"/>
          <w:b/>
          <w:bCs/>
        </w:rPr>
        <w:t xml:space="preserve"> </w:t>
      </w:r>
      <w:r w:rsidRPr="00A653CD">
        <w:rPr>
          <w:rFonts w:ascii="Twinkl" w:hAnsi="Twinkl"/>
        </w:rPr>
        <w:t>16</w:t>
      </w:r>
      <w:r w:rsidRPr="00A653CD">
        <w:rPr>
          <w:rFonts w:ascii="Twinkl" w:hAnsi="Twinkl"/>
          <w:vertAlign w:val="superscript"/>
        </w:rPr>
        <w:t>th</w:t>
      </w:r>
      <w:r w:rsidRPr="00A653CD">
        <w:rPr>
          <w:rFonts w:ascii="Twinkl" w:hAnsi="Twinkl"/>
        </w:rPr>
        <w:t xml:space="preserve"> May and 23</w:t>
      </w:r>
      <w:r w:rsidRPr="00A653CD">
        <w:rPr>
          <w:rFonts w:ascii="Twinkl" w:hAnsi="Twinkl"/>
          <w:vertAlign w:val="superscript"/>
        </w:rPr>
        <w:t>rd</w:t>
      </w:r>
      <w:r w:rsidRPr="00A653CD">
        <w:rPr>
          <w:rFonts w:ascii="Twinkl" w:hAnsi="Twinkl"/>
        </w:rPr>
        <w:t xml:space="preserve"> May</w:t>
      </w:r>
      <w:r>
        <w:rPr>
          <w:rFonts w:ascii="Twinkl" w:hAnsi="Twinkl"/>
        </w:rPr>
        <w:t>.</w:t>
      </w:r>
    </w:p>
    <w:p w14:paraId="7D87CF35" w14:textId="028C2C59" w:rsidR="00A653CD" w:rsidRDefault="00A653CD">
      <w:pPr>
        <w:rPr>
          <w:rFonts w:ascii="Twinkl" w:hAnsi="Twinkl"/>
        </w:rPr>
      </w:pPr>
      <w:r>
        <w:rPr>
          <w:rFonts w:ascii="Twinkl" w:hAnsi="Twinkl"/>
        </w:rPr>
        <w:t>Please ensure that your child is dressed appropriately for the weather whether it is hot or cold. They need clothes and boots that they can get muddy in. Please bring clean shoes that they can wear inside.</w:t>
      </w:r>
    </w:p>
    <w:p w14:paraId="22F75710" w14:textId="77777777" w:rsidR="00A653CD" w:rsidRPr="00A653CD" w:rsidRDefault="00A653CD">
      <w:pPr>
        <w:rPr>
          <w:rFonts w:ascii="Twinkl" w:hAnsi="Twinkl"/>
          <w:b/>
          <w:bCs/>
        </w:rPr>
      </w:pPr>
    </w:p>
    <w:p w14:paraId="5029E6F6" w14:textId="77777777" w:rsidR="0024010B" w:rsidRDefault="0024010B">
      <w:pPr>
        <w:rPr>
          <w:rFonts w:ascii="Twinkl" w:hAnsi="Twinkl"/>
        </w:rPr>
      </w:pPr>
    </w:p>
    <w:p w14:paraId="6EC4322D" w14:textId="45D18D24" w:rsidR="00A653CD" w:rsidRPr="00A653CD" w:rsidRDefault="00A653CD" w:rsidP="00A653CD">
      <w:pPr>
        <w:widowControl w:val="0"/>
        <w:spacing w:after="0" w:line="240" w:lineRule="auto"/>
        <w:rPr>
          <w:rFonts w:ascii="Twinkl" w:eastAsia="Times New Roman" w:hAnsi="Twinkl" w:cs="Calibri"/>
          <w:b/>
          <w:bCs/>
          <w:color w:val="000000"/>
          <w:kern w:val="28"/>
          <w:sz w:val="28"/>
          <w:szCs w:val="28"/>
          <w:u w:val="single"/>
          <w:lang w:eastAsia="en-GB"/>
          <w14:ligatures w14:val="none"/>
          <w14:cntxtAlts/>
        </w:rPr>
      </w:pPr>
      <w:r w:rsidRPr="00A653CD">
        <w:rPr>
          <w:rFonts w:ascii="Twinkl" w:eastAsia="Times New Roman" w:hAnsi="Twinkl" w:cs="Calibri"/>
          <w:b/>
          <w:bCs/>
          <w:color w:val="000000"/>
          <w:kern w:val="28"/>
          <w:sz w:val="28"/>
          <w:szCs w:val="28"/>
          <w:u w:val="single"/>
          <w:lang w:eastAsia="en-GB"/>
          <w14:ligatures w14:val="none"/>
          <w14:cntxtAlts/>
        </w:rPr>
        <w:t xml:space="preserve">To Help Your Child </w:t>
      </w:r>
      <w:r w:rsidR="0043790E" w:rsidRPr="00A653CD">
        <w:rPr>
          <w:rFonts w:ascii="Twinkl" w:eastAsia="Times New Roman" w:hAnsi="Twinkl" w:cs="Calibri"/>
          <w:b/>
          <w:bCs/>
          <w:color w:val="000000"/>
          <w:kern w:val="28"/>
          <w:sz w:val="28"/>
          <w:szCs w:val="28"/>
          <w:u w:val="single"/>
          <w:lang w:eastAsia="en-GB"/>
          <w14:ligatures w14:val="none"/>
          <w14:cntxtAlts/>
        </w:rPr>
        <w:t>at</w:t>
      </w:r>
      <w:r w:rsidRPr="00A653CD">
        <w:rPr>
          <w:rFonts w:ascii="Twinkl" w:eastAsia="Times New Roman" w:hAnsi="Twinkl" w:cs="Calibri"/>
          <w:b/>
          <w:bCs/>
          <w:color w:val="000000"/>
          <w:kern w:val="28"/>
          <w:sz w:val="28"/>
          <w:szCs w:val="28"/>
          <w:u w:val="single"/>
          <w:lang w:eastAsia="en-GB"/>
          <w14:ligatures w14:val="none"/>
          <w14:cntxtAlts/>
        </w:rPr>
        <w:t xml:space="preserve"> Home</w:t>
      </w:r>
    </w:p>
    <w:p w14:paraId="77C5E34D" w14:textId="093908D5" w:rsidR="00A653CD" w:rsidRPr="00A653CD" w:rsidRDefault="00A653CD" w:rsidP="00A653CD">
      <w:pPr>
        <w:widowControl w:val="0"/>
        <w:spacing w:after="0" w:line="240" w:lineRule="auto"/>
        <w:rPr>
          <w:rFonts w:ascii="Twinkl" w:eastAsia="Times New Roman" w:hAnsi="Twinkl" w:cs="Calibri"/>
          <w:b/>
          <w:bCs/>
          <w:color w:val="000000"/>
          <w:kern w:val="28"/>
          <w:sz w:val="28"/>
          <w:szCs w:val="28"/>
          <w:u w:val="single"/>
          <w:lang w:eastAsia="en-GB"/>
          <w14:ligatures w14:val="none"/>
          <w14:cntxtAlts/>
        </w:rPr>
      </w:pPr>
    </w:p>
    <w:p w14:paraId="7DAE0405" w14:textId="4065B104" w:rsidR="00A653CD" w:rsidRDefault="00A653CD" w:rsidP="00A653CD">
      <w:pPr>
        <w:widowControl w:val="0"/>
        <w:spacing w:after="0" w:line="240" w:lineRule="auto"/>
        <w:jc w:val="both"/>
        <w:rPr>
          <w:rFonts w:ascii="Twinkl" w:eastAsia="Times New Roman" w:hAnsi="Twinkl" w:cs="Calibri"/>
          <w:color w:val="000000"/>
          <w:kern w:val="28"/>
          <w:lang w:eastAsia="en-GB"/>
          <w14:ligatures w14:val="none"/>
          <w14:cntxtAlts/>
        </w:rPr>
      </w:pPr>
      <w:r w:rsidRPr="00A653CD">
        <w:rPr>
          <w:rFonts w:ascii="Twinkl" w:eastAsia="Times New Roman" w:hAnsi="Twinkl" w:cs="Calibri"/>
          <w:color w:val="000000"/>
          <w:kern w:val="28"/>
          <w:lang w:eastAsia="en-GB"/>
          <w14:ligatures w14:val="none"/>
          <w14:cntxtAlts/>
        </w:rPr>
        <w:t xml:space="preserve">Do check your child’s reading diary every day and help him/her </w:t>
      </w:r>
      <w:r w:rsidR="0043790E" w:rsidRPr="00A653CD">
        <w:rPr>
          <w:rFonts w:ascii="Twinkl" w:eastAsia="Times New Roman" w:hAnsi="Twinkl" w:cs="Calibri"/>
          <w:color w:val="000000"/>
          <w:kern w:val="28"/>
          <w:lang w:eastAsia="en-GB"/>
          <w14:ligatures w14:val="none"/>
          <w14:cntxtAlts/>
        </w:rPr>
        <w:t>to: -</w:t>
      </w:r>
    </w:p>
    <w:p w14:paraId="039444FB" w14:textId="77777777" w:rsidR="00A653CD" w:rsidRPr="00A653CD" w:rsidRDefault="00A653CD" w:rsidP="00A653CD">
      <w:pPr>
        <w:widowControl w:val="0"/>
        <w:spacing w:after="0" w:line="240" w:lineRule="auto"/>
        <w:jc w:val="both"/>
        <w:rPr>
          <w:rFonts w:ascii="Twinkl" w:eastAsia="Times New Roman" w:hAnsi="Twinkl" w:cs="Calibri"/>
          <w:color w:val="000000"/>
          <w:kern w:val="28"/>
          <w:lang w:eastAsia="en-GB"/>
          <w14:ligatures w14:val="none"/>
          <w14:cntxtAlts/>
        </w:rPr>
      </w:pPr>
    </w:p>
    <w:p w14:paraId="17DD282F" w14:textId="1A5175D9" w:rsidR="00A653CD" w:rsidRPr="00DA3ABC" w:rsidRDefault="00A653CD" w:rsidP="00DA3ABC">
      <w:pPr>
        <w:pStyle w:val="ListParagraph"/>
        <w:widowControl w:val="0"/>
        <w:numPr>
          <w:ilvl w:val="0"/>
          <w:numId w:val="1"/>
        </w:numPr>
        <w:spacing w:after="0" w:line="240" w:lineRule="auto"/>
        <w:jc w:val="both"/>
        <w:rPr>
          <w:rFonts w:ascii="Twinkl" w:eastAsia="Times New Roman" w:hAnsi="Twinkl" w:cs="Calibri"/>
          <w:color w:val="000000"/>
          <w:kern w:val="28"/>
          <w:lang w:eastAsia="en-GB"/>
          <w14:ligatures w14:val="none"/>
          <w14:cntxtAlts/>
        </w:rPr>
      </w:pPr>
      <w:r w:rsidRPr="00DA3ABC">
        <w:rPr>
          <w:rFonts w:ascii="Twinkl" w:eastAsia="Times New Roman" w:hAnsi="Twinkl" w:cs="Calibri"/>
          <w:color w:val="000000"/>
          <w:kern w:val="28"/>
          <w:lang w:eastAsia="en-GB"/>
          <w14:ligatures w14:val="none"/>
          <w14:cntxtAlts/>
        </w:rPr>
        <w:t xml:space="preserve">Bring their diary and reading book to school </w:t>
      </w:r>
      <w:r w:rsidR="0043790E" w:rsidRPr="00DA3ABC">
        <w:rPr>
          <w:rFonts w:ascii="Twinkl" w:eastAsia="Times New Roman" w:hAnsi="Twinkl" w:cs="Calibri"/>
          <w:color w:val="000000"/>
          <w:kern w:val="28"/>
          <w:lang w:eastAsia="en-GB"/>
          <w14:ligatures w14:val="none"/>
          <w14:cntxtAlts/>
        </w:rPr>
        <w:t>every day</w:t>
      </w:r>
      <w:r w:rsidRPr="00DA3ABC">
        <w:rPr>
          <w:rFonts w:ascii="Twinkl" w:eastAsia="Times New Roman" w:hAnsi="Twinkl" w:cs="Calibri"/>
          <w:color w:val="000000"/>
          <w:kern w:val="28"/>
          <w:lang w:eastAsia="en-GB"/>
          <w14:ligatures w14:val="none"/>
          <w14:cntxtAlts/>
        </w:rPr>
        <w:t>.</w:t>
      </w:r>
    </w:p>
    <w:p w14:paraId="7860283D" w14:textId="77777777" w:rsidR="00A653CD" w:rsidRPr="00A653CD" w:rsidRDefault="00A653CD" w:rsidP="00A653CD">
      <w:pPr>
        <w:widowControl w:val="0"/>
        <w:spacing w:after="0" w:line="240" w:lineRule="auto"/>
        <w:jc w:val="both"/>
        <w:rPr>
          <w:rFonts w:ascii="Twinkl" w:eastAsia="Times New Roman" w:hAnsi="Twinkl" w:cs="Calibri"/>
          <w:color w:val="000000"/>
          <w:kern w:val="28"/>
          <w:lang w:eastAsia="en-GB"/>
          <w14:ligatures w14:val="none"/>
          <w14:cntxtAlts/>
        </w:rPr>
      </w:pPr>
    </w:p>
    <w:p w14:paraId="1A5B4A00" w14:textId="2E60A3EA" w:rsidR="00A653CD" w:rsidRPr="00DA3ABC" w:rsidRDefault="00A653CD" w:rsidP="00DA3ABC">
      <w:pPr>
        <w:pStyle w:val="ListParagraph"/>
        <w:widowControl w:val="0"/>
        <w:numPr>
          <w:ilvl w:val="0"/>
          <w:numId w:val="1"/>
        </w:numPr>
        <w:spacing w:after="0" w:line="240" w:lineRule="auto"/>
        <w:jc w:val="both"/>
        <w:rPr>
          <w:rFonts w:ascii="Twinkl" w:eastAsia="Times New Roman" w:hAnsi="Twinkl" w:cs="Calibri"/>
          <w:color w:val="000000"/>
          <w:kern w:val="28"/>
          <w:lang w:eastAsia="en-GB"/>
          <w14:ligatures w14:val="none"/>
          <w14:cntxtAlts/>
        </w:rPr>
      </w:pPr>
      <w:r w:rsidRPr="00DA3ABC">
        <w:rPr>
          <w:rFonts w:ascii="Twinkl" w:eastAsia="Times New Roman" w:hAnsi="Twinkl" w:cs="Calibri"/>
          <w:color w:val="000000"/>
          <w:kern w:val="28"/>
          <w:lang w:eastAsia="en-GB"/>
          <w14:ligatures w14:val="none"/>
          <w14:cntxtAlts/>
        </w:rPr>
        <w:t>Learn sounds and worm words, please ask at the end of the day when you need new worm words.</w:t>
      </w:r>
    </w:p>
    <w:p w14:paraId="002AAE95" w14:textId="4B6503C4" w:rsidR="00A653CD" w:rsidRPr="00DA3ABC" w:rsidRDefault="00A653CD" w:rsidP="00DA3ABC">
      <w:pPr>
        <w:pStyle w:val="ListParagraph"/>
        <w:widowControl w:val="0"/>
        <w:numPr>
          <w:ilvl w:val="0"/>
          <w:numId w:val="1"/>
        </w:numPr>
        <w:spacing w:after="0" w:line="240" w:lineRule="auto"/>
        <w:jc w:val="both"/>
        <w:rPr>
          <w:rFonts w:ascii="Twinkl" w:eastAsia="Times New Roman" w:hAnsi="Twinkl" w:cs="Calibri"/>
          <w:color w:val="000000"/>
          <w:kern w:val="28"/>
          <w:lang w:eastAsia="en-GB"/>
          <w14:ligatures w14:val="none"/>
          <w14:cntxtAlts/>
        </w:rPr>
      </w:pPr>
      <w:r w:rsidRPr="00DA3ABC">
        <w:rPr>
          <w:rFonts w:ascii="Twinkl" w:eastAsia="Times New Roman" w:hAnsi="Twinkl" w:cs="Calibri"/>
          <w:color w:val="000000"/>
          <w:kern w:val="28"/>
          <w:lang w:eastAsia="en-GB"/>
          <w14:ligatures w14:val="none"/>
          <w14:cntxtAlts/>
        </w:rPr>
        <w:t xml:space="preserve">Once the worm words can be </w:t>
      </w:r>
      <w:r w:rsidR="0043790E" w:rsidRPr="00DA3ABC">
        <w:rPr>
          <w:rFonts w:ascii="Twinkl" w:eastAsia="Times New Roman" w:hAnsi="Twinkl" w:cs="Calibri"/>
          <w:color w:val="000000"/>
          <w:kern w:val="28"/>
          <w:lang w:eastAsia="en-GB"/>
          <w14:ligatures w14:val="none"/>
          <w14:cntxtAlts/>
        </w:rPr>
        <w:t>read,</w:t>
      </w:r>
      <w:r w:rsidRPr="00DA3ABC">
        <w:rPr>
          <w:rFonts w:ascii="Twinkl" w:eastAsia="Times New Roman" w:hAnsi="Twinkl" w:cs="Calibri"/>
          <w:color w:val="000000"/>
          <w:kern w:val="28"/>
          <w:lang w:eastAsia="en-GB"/>
          <w14:ligatures w14:val="none"/>
          <w14:cntxtAlts/>
        </w:rPr>
        <w:t xml:space="preserve"> please practise writing them and ensure they are recognised in their reading books.</w:t>
      </w:r>
    </w:p>
    <w:p w14:paraId="6CBC1A95" w14:textId="77777777" w:rsidR="00DA3ABC" w:rsidRPr="00A653CD" w:rsidRDefault="00DA3ABC" w:rsidP="00A653CD">
      <w:pPr>
        <w:widowControl w:val="0"/>
        <w:spacing w:after="0" w:line="240" w:lineRule="auto"/>
        <w:jc w:val="both"/>
        <w:rPr>
          <w:rFonts w:ascii="Twinkl" w:eastAsia="Times New Roman" w:hAnsi="Twinkl" w:cs="Calibri"/>
          <w:color w:val="000000"/>
          <w:kern w:val="28"/>
          <w:lang w:eastAsia="en-GB"/>
          <w14:ligatures w14:val="none"/>
          <w14:cntxtAlts/>
        </w:rPr>
      </w:pPr>
    </w:p>
    <w:p w14:paraId="3B329AF2" w14:textId="3EC39A4B" w:rsidR="00A653CD" w:rsidRPr="00DA3ABC" w:rsidRDefault="00A653CD" w:rsidP="00DA3ABC">
      <w:pPr>
        <w:pStyle w:val="ListParagraph"/>
        <w:widowControl w:val="0"/>
        <w:numPr>
          <w:ilvl w:val="0"/>
          <w:numId w:val="1"/>
        </w:numPr>
        <w:spacing w:after="0" w:line="240" w:lineRule="auto"/>
        <w:jc w:val="both"/>
        <w:rPr>
          <w:rFonts w:ascii="Twinkl" w:eastAsia="Times New Roman" w:hAnsi="Twinkl" w:cs="Calibri"/>
          <w:color w:val="000000"/>
          <w:kern w:val="28"/>
          <w:lang w:eastAsia="en-GB"/>
          <w14:ligatures w14:val="none"/>
          <w14:cntxtAlts/>
        </w:rPr>
      </w:pPr>
      <w:r w:rsidRPr="00DA3ABC">
        <w:rPr>
          <w:rFonts w:ascii="Twinkl" w:eastAsia="Times New Roman" w:hAnsi="Twinkl" w:cs="Calibri"/>
          <w:b/>
          <w:bCs/>
          <w:color w:val="000000"/>
          <w:kern w:val="28"/>
          <w:lang w:eastAsia="en-GB"/>
          <w14:ligatures w14:val="none"/>
          <w14:cntxtAlts/>
        </w:rPr>
        <w:t>Read with your child every night</w:t>
      </w:r>
      <w:r w:rsidR="00DA3ABC" w:rsidRPr="00DA3ABC">
        <w:rPr>
          <w:rFonts w:ascii="Twinkl" w:eastAsia="Times New Roman" w:hAnsi="Twinkl" w:cs="Calibri"/>
          <w:color w:val="000000"/>
          <w:kern w:val="28"/>
          <w:lang w:eastAsia="en-GB"/>
          <w14:ligatures w14:val="none"/>
          <w14:cntxtAlts/>
        </w:rPr>
        <w:t xml:space="preserve">, 5 minutes every day makes a massive difference to their progress and confidence. As </w:t>
      </w:r>
      <w:r w:rsidR="0043790E" w:rsidRPr="00DA3ABC">
        <w:rPr>
          <w:rFonts w:ascii="Twinkl" w:eastAsia="Times New Roman" w:hAnsi="Twinkl" w:cs="Calibri"/>
          <w:color w:val="000000"/>
          <w:kern w:val="28"/>
          <w:lang w:eastAsia="en-GB"/>
          <w14:ligatures w14:val="none"/>
          <w14:cntxtAlts/>
        </w:rPr>
        <w:t>homework</w:t>
      </w:r>
      <w:r w:rsidR="00DA3ABC" w:rsidRPr="00DA3ABC">
        <w:rPr>
          <w:rFonts w:ascii="Twinkl" w:eastAsia="Times New Roman" w:hAnsi="Twinkl" w:cs="Calibri"/>
          <w:color w:val="000000"/>
          <w:kern w:val="28"/>
          <w:lang w:eastAsia="en-GB"/>
          <w14:ligatures w14:val="none"/>
          <w14:cntxtAlts/>
        </w:rPr>
        <w:t xml:space="preserve"> we expect this to happen at least four days a week.</w:t>
      </w:r>
    </w:p>
    <w:p w14:paraId="6D047485" w14:textId="77777777" w:rsidR="00DA3ABC" w:rsidRDefault="00DA3ABC" w:rsidP="00A653CD">
      <w:pPr>
        <w:widowControl w:val="0"/>
        <w:spacing w:after="0" w:line="240" w:lineRule="auto"/>
        <w:jc w:val="both"/>
        <w:rPr>
          <w:rFonts w:ascii="Twinkl" w:eastAsia="Times New Roman" w:hAnsi="Twinkl" w:cs="Calibri"/>
          <w:color w:val="000000"/>
          <w:kern w:val="28"/>
          <w:lang w:eastAsia="en-GB"/>
          <w14:ligatures w14:val="none"/>
          <w14:cntxtAlts/>
        </w:rPr>
      </w:pPr>
    </w:p>
    <w:p w14:paraId="429D82F7" w14:textId="00BDCC34" w:rsidR="00DA3ABC" w:rsidRPr="00DA3ABC" w:rsidRDefault="00DA3ABC" w:rsidP="00DA3ABC">
      <w:pPr>
        <w:pStyle w:val="ListParagraph"/>
        <w:widowControl w:val="0"/>
        <w:numPr>
          <w:ilvl w:val="0"/>
          <w:numId w:val="1"/>
        </w:numPr>
        <w:spacing w:after="0" w:line="240" w:lineRule="auto"/>
        <w:jc w:val="both"/>
        <w:rPr>
          <w:rFonts w:ascii="Twinkl" w:eastAsia="Times New Roman" w:hAnsi="Twinkl" w:cs="Calibri"/>
          <w:color w:val="000000"/>
          <w:kern w:val="28"/>
          <w:lang w:eastAsia="en-GB"/>
          <w14:ligatures w14:val="none"/>
          <w14:cntxtAlts/>
        </w:rPr>
      </w:pPr>
      <w:r w:rsidRPr="00DA3ABC">
        <w:rPr>
          <w:rFonts w:ascii="Twinkl" w:eastAsia="Times New Roman" w:hAnsi="Twinkl" w:cs="Calibri"/>
          <w:color w:val="000000"/>
          <w:kern w:val="28"/>
          <w:lang w:eastAsia="en-GB"/>
          <w14:ligatures w14:val="none"/>
          <w14:cntxtAlts/>
        </w:rPr>
        <w:t>You can change your child’s reading books once they have read the book three times, this builds up their confidence and expression. Please always leave their books inside their book bags. The black and white paper copies of the Read Write Inc books are ones that they have read at school and need to practise. Please look after these books as we only have 20 copies of each and they are very expensive to buy</w:t>
      </w:r>
      <w:r w:rsidR="001A1041">
        <w:rPr>
          <w:rFonts w:ascii="Twinkl" w:eastAsia="Times New Roman" w:hAnsi="Twinkl" w:cs="Calibri"/>
          <w:color w:val="000000"/>
          <w:kern w:val="28"/>
          <w:lang w:eastAsia="en-GB"/>
          <w14:ligatures w14:val="none"/>
          <w14:cntxtAlts/>
        </w:rPr>
        <w:t xml:space="preserve"> as</w:t>
      </w:r>
      <w:r w:rsidRPr="00DA3ABC">
        <w:rPr>
          <w:rFonts w:ascii="Twinkl" w:eastAsia="Times New Roman" w:hAnsi="Twinkl" w:cs="Calibri"/>
          <w:color w:val="000000"/>
          <w:kern w:val="28"/>
          <w:lang w:eastAsia="en-GB"/>
          <w14:ligatures w14:val="none"/>
          <w14:cntxtAlts/>
        </w:rPr>
        <w:t xml:space="preserve"> a </w:t>
      </w:r>
      <w:r w:rsidR="0043790E" w:rsidRPr="00DA3ABC">
        <w:rPr>
          <w:rFonts w:ascii="Twinkl" w:eastAsia="Times New Roman" w:hAnsi="Twinkl" w:cs="Calibri"/>
          <w:color w:val="000000"/>
          <w:kern w:val="28"/>
          <w:lang w:eastAsia="en-GB"/>
          <w14:ligatures w14:val="none"/>
          <w14:cntxtAlts/>
        </w:rPr>
        <w:t>set, even</w:t>
      </w:r>
      <w:r w:rsidRPr="00DA3ABC">
        <w:rPr>
          <w:rFonts w:ascii="Twinkl" w:eastAsia="Times New Roman" w:hAnsi="Twinkl" w:cs="Calibri"/>
          <w:color w:val="000000"/>
          <w:kern w:val="28"/>
          <w:lang w:eastAsia="en-GB"/>
          <w14:ligatures w14:val="none"/>
          <w14:cntxtAlts/>
        </w:rPr>
        <w:t xml:space="preserve"> though they look cheap! We need to pass them on to a different child each week and it causes problems if they are ripped or not returned. Thank you for your support in this.</w:t>
      </w:r>
    </w:p>
    <w:p w14:paraId="476073BC" w14:textId="77777777" w:rsidR="00DA3ABC" w:rsidRPr="00A653CD" w:rsidRDefault="00DA3ABC" w:rsidP="00A653CD">
      <w:pPr>
        <w:widowControl w:val="0"/>
        <w:spacing w:after="0" w:line="240" w:lineRule="auto"/>
        <w:jc w:val="both"/>
        <w:rPr>
          <w:rFonts w:ascii="Twinkl" w:eastAsia="Times New Roman" w:hAnsi="Twinkl" w:cs="Calibri"/>
          <w:color w:val="000000"/>
          <w:kern w:val="28"/>
          <w:lang w:eastAsia="en-GB"/>
          <w14:ligatures w14:val="none"/>
          <w14:cntxtAlts/>
        </w:rPr>
      </w:pPr>
    </w:p>
    <w:p w14:paraId="1F6F118E" w14:textId="043F28F8" w:rsidR="00A653CD" w:rsidRPr="00DA3ABC" w:rsidRDefault="00A653CD" w:rsidP="00DA3ABC">
      <w:pPr>
        <w:pStyle w:val="ListParagraph"/>
        <w:widowControl w:val="0"/>
        <w:numPr>
          <w:ilvl w:val="0"/>
          <w:numId w:val="1"/>
        </w:numPr>
        <w:tabs>
          <w:tab w:val="left" w:pos="3178"/>
        </w:tabs>
        <w:spacing w:after="0" w:line="240" w:lineRule="auto"/>
        <w:jc w:val="both"/>
        <w:rPr>
          <w:rFonts w:ascii="Twinkl" w:eastAsia="Times New Roman" w:hAnsi="Twinkl" w:cs="Calibri"/>
          <w:color w:val="000000"/>
          <w:kern w:val="28"/>
          <w:lang w:eastAsia="en-GB"/>
          <w14:ligatures w14:val="none"/>
          <w14:cntxtAlts/>
        </w:rPr>
      </w:pPr>
      <w:r w:rsidRPr="00DA3ABC">
        <w:rPr>
          <w:rFonts w:ascii="Twinkl" w:eastAsia="Times New Roman" w:hAnsi="Twinkl" w:cs="Calibri"/>
          <w:color w:val="000000"/>
          <w:kern w:val="28"/>
          <w:lang w:eastAsia="en-GB"/>
          <w14:ligatures w14:val="none"/>
          <w14:cntxtAlts/>
        </w:rPr>
        <w:t>Practise correct number and letter formation</w:t>
      </w:r>
      <w:r w:rsidR="00DA3ABC" w:rsidRPr="00DA3ABC">
        <w:rPr>
          <w:rFonts w:ascii="Twinkl" w:eastAsia="Times New Roman" w:hAnsi="Twinkl" w:cs="Calibri"/>
          <w:color w:val="000000"/>
          <w:kern w:val="28"/>
          <w:lang w:eastAsia="en-GB"/>
          <w14:ligatures w14:val="none"/>
          <w14:cntxtAlts/>
        </w:rPr>
        <w:t>, please use the rhymes in the phonic books.</w:t>
      </w:r>
    </w:p>
    <w:p w14:paraId="1BCF3147" w14:textId="77777777" w:rsidR="00DA3ABC" w:rsidRPr="00A653CD" w:rsidRDefault="00DA3ABC" w:rsidP="00A653CD">
      <w:pPr>
        <w:widowControl w:val="0"/>
        <w:tabs>
          <w:tab w:val="left" w:pos="3178"/>
        </w:tabs>
        <w:spacing w:after="0" w:line="240" w:lineRule="auto"/>
        <w:jc w:val="both"/>
        <w:rPr>
          <w:rFonts w:ascii="Twinkl" w:eastAsia="Times New Roman" w:hAnsi="Twinkl" w:cs="Calibri"/>
          <w:color w:val="000000"/>
          <w:kern w:val="28"/>
          <w:lang w:eastAsia="en-GB"/>
          <w14:ligatures w14:val="none"/>
          <w14:cntxtAlts/>
        </w:rPr>
      </w:pPr>
    </w:p>
    <w:p w14:paraId="03012DAF" w14:textId="4BA496EF" w:rsidR="00A653CD" w:rsidRPr="00DA3ABC" w:rsidRDefault="00A653CD" w:rsidP="00DA3ABC">
      <w:pPr>
        <w:pStyle w:val="ListParagraph"/>
        <w:widowControl w:val="0"/>
        <w:numPr>
          <w:ilvl w:val="0"/>
          <w:numId w:val="1"/>
        </w:numPr>
        <w:spacing w:after="0" w:line="240" w:lineRule="auto"/>
        <w:jc w:val="both"/>
        <w:rPr>
          <w:rFonts w:ascii="Twinkl" w:eastAsia="Times New Roman" w:hAnsi="Twinkl" w:cs="Calibri"/>
          <w:color w:val="000000"/>
          <w:kern w:val="28"/>
          <w:lang w:eastAsia="en-GB"/>
          <w14:ligatures w14:val="none"/>
          <w14:cntxtAlts/>
        </w:rPr>
      </w:pPr>
      <w:r w:rsidRPr="00DA3ABC">
        <w:rPr>
          <w:rFonts w:ascii="Twinkl" w:eastAsia="Times New Roman" w:hAnsi="Twinkl" w:cs="Calibri"/>
          <w:color w:val="000000"/>
          <w:kern w:val="28"/>
          <w:lang w:eastAsia="en-GB"/>
          <w14:ligatures w14:val="none"/>
          <w14:cntxtAlts/>
        </w:rPr>
        <w:t xml:space="preserve">Help your child to write a simple sentence </w:t>
      </w:r>
      <w:r w:rsidRPr="00DA3ABC">
        <w:rPr>
          <w:rFonts w:ascii="Twinkl" w:eastAsia="Times New Roman" w:hAnsi="Twinkl" w:cs="Calibri"/>
          <w:color w:val="000000"/>
          <w:kern w:val="28"/>
          <w:u w:val="single"/>
          <w:lang w:eastAsia="en-GB"/>
          <w14:ligatures w14:val="none"/>
          <w14:cntxtAlts/>
        </w:rPr>
        <w:t>each week</w:t>
      </w:r>
      <w:r w:rsidRPr="00DA3ABC">
        <w:rPr>
          <w:rFonts w:ascii="Twinkl" w:eastAsia="Times New Roman" w:hAnsi="Twinkl" w:cs="Calibri"/>
          <w:color w:val="000000"/>
          <w:kern w:val="28"/>
          <w:lang w:eastAsia="en-GB"/>
          <w14:ligatures w14:val="none"/>
          <w14:cntxtAlts/>
        </w:rPr>
        <w:t>,</w:t>
      </w:r>
    </w:p>
    <w:p w14:paraId="5F4255C9" w14:textId="795EB164" w:rsidR="00A653CD" w:rsidRPr="00DA3ABC" w:rsidRDefault="00A653CD" w:rsidP="00C1730E">
      <w:pPr>
        <w:pStyle w:val="ListParagraph"/>
        <w:widowControl w:val="0"/>
        <w:spacing w:after="0" w:line="240" w:lineRule="auto"/>
        <w:jc w:val="both"/>
        <w:rPr>
          <w:rFonts w:ascii="Twinkl" w:eastAsia="Times New Roman" w:hAnsi="Twinkl" w:cs="Calibri"/>
          <w:color w:val="000000"/>
          <w:kern w:val="28"/>
          <w:lang w:eastAsia="en-GB"/>
          <w14:ligatures w14:val="none"/>
          <w14:cntxtAlts/>
        </w:rPr>
      </w:pPr>
      <w:r w:rsidRPr="00DA3ABC">
        <w:rPr>
          <w:rFonts w:ascii="Twinkl" w:eastAsia="Times New Roman" w:hAnsi="Twinkl" w:cs="Calibri"/>
          <w:color w:val="000000"/>
          <w:kern w:val="28"/>
          <w:lang w:eastAsia="en-GB"/>
          <w14:ligatures w14:val="none"/>
          <w14:cntxtAlts/>
        </w:rPr>
        <w:t>remembering finger spaces and full stops. Let them sound out words phonetically and attempt their own spelling.</w:t>
      </w:r>
    </w:p>
    <w:p w14:paraId="7403F9B4" w14:textId="77777777" w:rsidR="00DA3ABC" w:rsidRPr="00A653CD" w:rsidRDefault="00DA3ABC" w:rsidP="00A653CD">
      <w:pPr>
        <w:widowControl w:val="0"/>
        <w:spacing w:after="0" w:line="240" w:lineRule="auto"/>
        <w:jc w:val="both"/>
        <w:rPr>
          <w:rFonts w:ascii="Twinkl" w:eastAsia="Times New Roman" w:hAnsi="Twinkl" w:cs="Calibri"/>
          <w:color w:val="000000"/>
          <w:kern w:val="28"/>
          <w:lang w:eastAsia="en-GB"/>
          <w14:ligatures w14:val="none"/>
          <w14:cntxtAlts/>
        </w:rPr>
      </w:pPr>
    </w:p>
    <w:p w14:paraId="0EE1D73E" w14:textId="7F110974" w:rsidR="00A653CD" w:rsidRPr="00DA3ABC" w:rsidRDefault="00A653CD" w:rsidP="00DA3ABC">
      <w:pPr>
        <w:pStyle w:val="ListParagraph"/>
        <w:widowControl w:val="0"/>
        <w:numPr>
          <w:ilvl w:val="0"/>
          <w:numId w:val="1"/>
        </w:numPr>
        <w:spacing w:after="0" w:line="240" w:lineRule="auto"/>
        <w:jc w:val="both"/>
        <w:rPr>
          <w:rFonts w:ascii="Twinkl" w:eastAsia="Times New Roman" w:hAnsi="Twinkl" w:cs="Calibri"/>
          <w:color w:val="000000"/>
          <w:kern w:val="28"/>
          <w:lang w:eastAsia="en-GB"/>
          <w14:ligatures w14:val="none"/>
          <w14:cntxtAlts/>
        </w:rPr>
      </w:pPr>
      <w:r w:rsidRPr="00DA3ABC">
        <w:rPr>
          <w:rFonts w:ascii="Twinkl" w:eastAsia="Times New Roman" w:hAnsi="Twinkl" w:cs="Calibri"/>
          <w:color w:val="000000"/>
          <w:kern w:val="28"/>
          <w:lang w:eastAsia="en-GB"/>
          <w14:ligatures w14:val="none"/>
          <w14:cntxtAlts/>
        </w:rPr>
        <w:t>Look around the garden or park at living and non-living things.</w:t>
      </w:r>
    </w:p>
    <w:p w14:paraId="349E0E73" w14:textId="77777777" w:rsidR="00DA3ABC" w:rsidRPr="00A653CD" w:rsidRDefault="00DA3ABC" w:rsidP="00A653CD">
      <w:pPr>
        <w:widowControl w:val="0"/>
        <w:spacing w:after="0" w:line="240" w:lineRule="auto"/>
        <w:jc w:val="both"/>
        <w:rPr>
          <w:rFonts w:ascii="Twinkl" w:eastAsia="Times New Roman" w:hAnsi="Twinkl" w:cs="Calibri"/>
          <w:color w:val="000000"/>
          <w:kern w:val="28"/>
          <w:lang w:eastAsia="en-GB"/>
          <w14:ligatures w14:val="none"/>
          <w14:cntxtAlts/>
        </w:rPr>
      </w:pPr>
    </w:p>
    <w:p w14:paraId="090B1A20" w14:textId="4CF57186" w:rsidR="00A653CD" w:rsidRPr="00DA3ABC" w:rsidRDefault="00A653CD" w:rsidP="00DA3ABC">
      <w:pPr>
        <w:pStyle w:val="ListParagraph"/>
        <w:widowControl w:val="0"/>
        <w:numPr>
          <w:ilvl w:val="0"/>
          <w:numId w:val="1"/>
        </w:numPr>
        <w:spacing w:after="0" w:line="240" w:lineRule="auto"/>
        <w:jc w:val="both"/>
        <w:rPr>
          <w:rFonts w:ascii="Twinkl" w:eastAsia="Times New Roman" w:hAnsi="Twinkl" w:cs="Calibri"/>
          <w:color w:val="000000"/>
          <w:kern w:val="28"/>
          <w:lang w:eastAsia="en-GB"/>
          <w14:ligatures w14:val="none"/>
          <w14:cntxtAlts/>
        </w:rPr>
      </w:pPr>
      <w:r w:rsidRPr="00DA3ABC">
        <w:rPr>
          <w:rFonts w:ascii="Twinkl" w:eastAsia="Times New Roman" w:hAnsi="Twinkl" w:cs="Calibri"/>
          <w:color w:val="000000"/>
          <w:kern w:val="28"/>
          <w:lang w:eastAsia="en-GB"/>
          <w14:ligatures w14:val="none"/>
          <w14:cntxtAlts/>
        </w:rPr>
        <w:t>Borrow story and information books on minibe</w:t>
      </w:r>
      <w:r w:rsidRPr="00DA3ABC">
        <w:rPr>
          <w:rFonts w:ascii="Twinkl" w:eastAsia="Times New Roman" w:hAnsi="Twinkl" w:cs="Calibri"/>
          <w:color w:val="000000"/>
          <w:kern w:val="28"/>
          <w:lang w:eastAsia="en-GB"/>
          <w14:ligatures w14:val="none"/>
          <w14:cntxtAlts/>
        </w:rPr>
        <w:softHyphen/>
        <w:t>asts from the library.</w:t>
      </w:r>
    </w:p>
    <w:p w14:paraId="09F604BC" w14:textId="0640D753" w:rsidR="00A653CD" w:rsidRPr="00A653CD" w:rsidRDefault="00A653CD" w:rsidP="00DA3ABC">
      <w:pPr>
        <w:widowControl w:val="0"/>
        <w:spacing w:after="0" w:line="240" w:lineRule="auto"/>
        <w:ind w:firstLine="72"/>
        <w:jc w:val="both"/>
        <w:rPr>
          <w:rFonts w:ascii="Twinkl" w:eastAsia="Times New Roman" w:hAnsi="Twinkl" w:cs="Calibri"/>
          <w:color w:val="000000"/>
          <w:kern w:val="28"/>
          <w:lang w:eastAsia="en-GB"/>
          <w14:ligatures w14:val="none"/>
          <w14:cntxtAlts/>
        </w:rPr>
      </w:pPr>
    </w:p>
    <w:p w14:paraId="3E20623C" w14:textId="1967065C" w:rsidR="00A653CD" w:rsidRDefault="00A653CD" w:rsidP="00A653CD">
      <w:pPr>
        <w:widowControl w:val="0"/>
        <w:spacing w:after="0" w:line="240" w:lineRule="auto"/>
        <w:jc w:val="both"/>
        <w:rPr>
          <w:rFonts w:ascii="Twinkl" w:eastAsia="Times New Roman" w:hAnsi="Twinkl" w:cs="Calibri"/>
          <w:color w:val="000000"/>
          <w:kern w:val="28"/>
          <w:lang w:eastAsia="en-GB"/>
          <w14:ligatures w14:val="none"/>
          <w14:cntxtAlts/>
        </w:rPr>
      </w:pPr>
      <w:r w:rsidRPr="00A653CD">
        <w:rPr>
          <w:rFonts w:ascii="Twinkl" w:eastAsia="Times New Roman" w:hAnsi="Twinkl" w:cs="Calibri"/>
          <w:color w:val="000000"/>
          <w:kern w:val="28"/>
          <w:lang w:eastAsia="en-GB"/>
          <w14:ligatures w14:val="none"/>
          <w14:cntxtAlts/>
        </w:rPr>
        <w:t xml:space="preserve">We are encouraging the children to drink water throughout the day. Please ensure they have a water bottle with them each day and that all clothes are labelled. We always have unnamed jumpers and cardigans left each day. As Summer approaches please ensure that your child </w:t>
      </w:r>
      <w:r w:rsidR="0043790E" w:rsidRPr="00A653CD">
        <w:rPr>
          <w:rFonts w:ascii="Twinkl" w:eastAsia="Times New Roman" w:hAnsi="Twinkl" w:cs="Calibri"/>
          <w:color w:val="000000"/>
          <w:kern w:val="28"/>
          <w:lang w:eastAsia="en-GB"/>
          <w14:ligatures w14:val="none"/>
          <w14:cntxtAlts/>
        </w:rPr>
        <w:t>has suncream</w:t>
      </w:r>
      <w:r w:rsidRPr="00A653CD">
        <w:rPr>
          <w:rFonts w:ascii="Twinkl" w:eastAsia="Times New Roman" w:hAnsi="Twinkl" w:cs="Calibri"/>
          <w:color w:val="000000"/>
          <w:kern w:val="28"/>
          <w:lang w:eastAsia="en-GB"/>
          <w14:ligatures w14:val="none"/>
          <w14:cntxtAlts/>
        </w:rPr>
        <w:t xml:space="preserve"> applied at home and a sun hat as well as a </w:t>
      </w:r>
      <w:r w:rsidR="0043790E" w:rsidRPr="00A653CD">
        <w:rPr>
          <w:rFonts w:ascii="Twinkl" w:eastAsia="Times New Roman" w:hAnsi="Twinkl" w:cs="Calibri"/>
          <w:color w:val="000000"/>
          <w:kern w:val="28"/>
          <w:lang w:eastAsia="en-GB"/>
          <w14:ligatures w14:val="none"/>
          <w14:cntxtAlts/>
        </w:rPr>
        <w:t>raincoat</w:t>
      </w:r>
      <w:r w:rsidRPr="00A653CD">
        <w:rPr>
          <w:rFonts w:ascii="Twinkl" w:eastAsia="Times New Roman" w:hAnsi="Twinkl" w:cs="Calibri"/>
          <w:color w:val="000000"/>
          <w:kern w:val="28"/>
          <w:lang w:eastAsia="en-GB"/>
          <w14:ligatures w14:val="none"/>
          <w14:cntxtAlts/>
        </w:rPr>
        <w:t>!! We</w:t>
      </w:r>
      <w:r w:rsidR="00DA3ABC">
        <w:rPr>
          <w:rFonts w:ascii="Twinkl" w:eastAsia="Times New Roman" w:hAnsi="Twinkl" w:cs="Calibri"/>
          <w:color w:val="000000"/>
          <w:kern w:val="28"/>
          <w:lang w:eastAsia="en-GB"/>
          <w14:ligatures w14:val="none"/>
          <w14:cntxtAlts/>
        </w:rPr>
        <w:t xml:space="preserve"> </w:t>
      </w:r>
      <w:r w:rsidR="0043790E">
        <w:rPr>
          <w:rFonts w:ascii="Twinkl" w:eastAsia="Times New Roman" w:hAnsi="Twinkl" w:cs="Calibri"/>
          <w:color w:val="000000"/>
          <w:kern w:val="28"/>
          <w:lang w:eastAsia="en-GB"/>
          <w14:ligatures w14:val="none"/>
          <w14:cntxtAlts/>
        </w:rPr>
        <w:t xml:space="preserve">usually </w:t>
      </w:r>
      <w:r w:rsidR="0043790E" w:rsidRPr="00A653CD">
        <w:rPr>
          <w:rFonts w:ascii="Twinkl" w:eastAsia="Times New Roman" w:hAnsi="Twinkl" w:cs="Calibri"/>
          <w:color w:val="000000"/>
          <w:kern w:val="28"/>
          <w:lang w:eastAsia="en-GB"/>
          <w14:ligatures w14:val="none"/>
          <w14:cntxtAlts/>
        </w:rPr>
        <w:t>go</w:t>
      </w:r>
      <w:r w:rsidRPr="00A653CD">
        <w:rPr>
          <w:rFonts w:ascii="Twinkl" w:eastAsia="Times New Roman" w:hAnsi="Twinkl" w:cs="Calibri"/>
          <w:color w:val="000000"/>
          <w:kern w:val="28"/>
          <w:lang w:eastAsia="en-GB"/>
          <w14:ligatures w14:val="none"/>
          <w14:cntxtAlts/>
        </w:rPr>
        <w:t xml:space="preserve"> outside whatever the weather.</w:t>
      </w:r>
      <w:r w:rsidR="00DA3ABC">
        <w:rPr>
          <w:rFonts w:ascii="Twinkl" w:eastAsia="Times New Roman" w:hAnsi="Twinkl" w:cs="Calibri"/>
          <w:color w:val="000000"/>
          <w:kern w:val="28"/>
          <w:lang w:eastAsia="en-GB"/>
          <w14:ligatures w14:val="none"/>
          <w14:cntxtAlts/>
        </w:rPr>
        <w:t xml:space="preserve"> </w:t>
      </w:r>
    </w:p>
    <w:p w14:paraId="40C50218" w14:textId="77777777" w:rsidR="0043790E" w:rsidRDefault="0043790E" w:rsidP="00A653CD">
      <w:pPr>
        <w:widowControl w:val="0"/>
        <w:spacing w:after="0" w:line="240" w:lineRule="auto"/>
        <w:jc w:val="both"/>
        <w:rPr>
          <w:rFonts w:ascii="Twinkl" w:eastAsia="Times New Roman" w:hAnsi="Twinkl" w:cs="Calibri"/>
          <w:color w:val="000000"/>
          <w:kern w:val="28"/>
          <w:lang w:eastAsia="en-GB"/>
          <w14:ligatures w14:val="none"/>
          <w14:cntxtAlts/>
        </w:rPr>
      </w:pPr>
    </w:p>
    <w:p w14:paraId="2BA08217" w14:textId="32FD3A22" w:rsidR="0043790E" w:rsidRDefault="0043790E" w:rsidP="00A653CD">
      <w:pPr>
        <w:widowControl w:val="0"/>
        <w:spacing w:after="0" w:line="240" w:lineRule="auto"/>
        <w:jc w:val="both"/>
        <w:rPr>
          <w:rFonts w:ascii="Twinkl" w:eastAsia="Times New Roman" w:hAnsi="Twinkl" w:cs="Calibri"/>
          <w:color w:val="000000"/>
          <w:kern w:val="28"/>
          <w:lang w:eastAsia="en-GB"/>
          <w14:ligatures w14:val="none"/>
          <w14:cntxtAlts/>
        </w:rPr>
      </w:pPr>
      <w:r>
        <w:rPr>
          <w:rFonts w:ascii="Twinkl" w:eastAsia="Times New Roman" w:hAnsi="Twinkl" w:cs="Calibri"/>
          <w:color w:val="000000"/>
          <w:kern w:val="28"/>
          <w:lang w:eastAsia="en-GB"/>
          <w14:ligatures w14:val="none"/>
          <w14:cntxtAlts/>
        </w:rPr>
        <w:t xml:space="preserve">Thank you so much for </w:t>
      </w:r>
      <w:proofErr w:type="gramStart"/>
      <w:r>
        <w:rPr>
          <w:rFonts w:ascii="Twinkl" w:eastAsia="Times New Roman" w:hAnsi="Twinkl" w:cs="Calibri"/>
          <w:color w:val="000000"/>
          <w:kern w:val="28"/>
          <w:lang w:eastAsia="en-GB"/>
          <w14:ligatures w14:val="none"/>
          <w14:cntxtAlts/>
        </w:rPr>
        <w:t>all of</w:t>
      </w:r>
      <w:proofErr w:type="gramEnd"/>
      <w:r>
        <w:rPr>
          <w:rFonts w:ascii="Twinkl" w:eastAsia="Times New Roman" w:hAnsi="Twinkl" w:cs="Calibri"/>
          <w:color w:val="000000"/>
          <w:kern w:val="28"/>
          <w:lang w:eastAsia="en-GB"/>
          <w14:ligatures w14:val="none"/>
          <w14:cntxtAlts/>
        </w:rPr>
        <w:t xml:space="preserve"> your support and for having such lovely, fabulous children for us to teach. We are looking forward to a sunny and busy half term.</w:t>
      </w:r>
    </w:p>
    <w:p w14:paraId="5B6EF163" w14:textId="5863B686" w:rsidR="0043790E" w:rsidRDefault="0043790E" w:rsidP="00A653CD">
      <w:pPr>
        <w:widowControl w:val="0"/>
        <w:spacing w:after="0" w:line="240" w:lineRule="auto"/>
        <w:jc w:val="both"/>
        <w:rPr>
          <w:rFonts w:ascii="Twinkl" w:eastAsia="Times New Roman" w:hAnsi="Twinkl" w:cs="Calibri"/>
          <w:color w:val="000000"/>
          <w:kern w:val="28"/>
          <w:lang w:eastAsia="en-GB"/>
          <w14:ligatures w14:val="none"/>
          <w14:cntxtAlts/>
        </w:rPr>
      </w:pPr>
      <w:r>
        <w:rPr>
          <w:rFonts w:ascii="Twinkl" w:eastAsia="Times New Roman" w:hAnsi="Twinkl" w:cs="Calibri"/>
          <w:color w:val="000000"/>
          <w:kern w:val="28"/>
          <w:lang w:eastAsia="en-GB"/>
          <w14:ligatures w14:val="none"/>
          <w14:cntxtAlts/>
        </w:rPr>
        <w:t>Kindest regards,</w:t>
      </w:r>
    </w:p>
    <w:p w14:paraId="282CCF51" w14:textId="4AFFA76A" w:rsidR="0043790E" w:rsidRPr="00A653CD" w:rsidRDefault="0043790E" w:rsidP="00A653CD">
      <w:pPr>
        <w:widowControl w:val="0"/>
        <w:spacing w:after="0" w:line="240" w:lineRule="auto"/>
        <w:jc w:val="both"/>
        <w:rPr>
          <w:rFonts w:ascii="Twinkl" w:eastAsia="Times New Roman" w:hAnsi="Twinkl" w:cs="Calibri"/>
          <w:color w:val="000000"/>
          <w:kern w:val="28"/>
          <w:lang w:eastAsia="en-GB"/>
          <w14:ligatures w14:val="none"/>
          <w14:cntxtAlts/>
        </w:rPr>
      </w:pPr>
      <w:r>
        <w:rPr>
          <w:rFonts w:ascii="Twinkl" w:eastAsia="Times New Roman" w:hAnsi="Twinkl" w:cs="Calibri"/>
          <w:color w:val="000000"/>
          <w:kern w:val="28"/>
          <w:lang w:eastAsia="en-GB"/>
          <w14:ligatures w14:val="none"/>
          <w14:cntxtAlts/>
        </w:rPr>
        <w:t>The Reception Team</w:t>
      </w:r>
    </w:p>
    <w:p w14:paraId="7B656BA3" w14:textId="77777777" w:rsidR="00A653CD" w:rsidRPr="00A653CD" w:rsidRDefault="00A653CD" w:rsidP="00A653CD">
      <w:pPr>
        <w:widowControl w:val="0"/>
        <w:spacing w:after="0" w:line="240" w:lineRule="auto"/>
        <w:rPr>
          <w:rFonts w:ascii="Times New Roman" w:eastAsia="Times New Roman" w:hAnsi="Times New Roman" w:cs="Times New Roman"/>
          <w:color w:val="000000"/>
          <w:kern w:val="28"/>
          <w:sz w:val="20"/>
          <w:szCs w:val="20"/>
          <w:lang w:val="en-US" w:eastAsia="en-GB"/>
          <w14:ligatures w14:val="none"/>
          <w14:cntxtAlts/>
        </w:rPr>
      </w:pPr>
      <w:r w:rsidRPr="00A653CD">
        <w:rPr>
          <w:rFonts w:ascii="Times New Roman" w:eastAsia="Times New Roman" w:hAnsi="Times New Roman" w:cs="Times New Roman"/>
          <w:color w:val="000000"/>
          <w:kern w:val="28"/>
          <w:sz w:val="20"/>
          <w:szCs w:val="20"/>
          <w:lang w:val="en-US" w:eastAsia="en-GB"/>
          <w14:ligatures w14:val="none"/>
          <w14:cntxtAlts/>
        </w:rPr>
        <w:t> </w:t>
      </w:r>
    </w:p>
    <w:p w14:paraId="03538743" w14:textId="77777777" w:rsidR="00951B4A" w:rsidRDefault="00951B4A">
      <w:pPr>
        <w:rPr>
          <w:rFonts w:ascii="Twinkl" w:hAnsi="Twinkl"/>
        </w:rPr>
      </w:pPr>
    </w:p>
    <w:p w14:paraId="6E6AA032" w14:textId="77777777" w:rsidR="00951B4A" w:rsidRPr="00951B4A" w:rsidRDefault="00951B4A">
      <w:pPr>
        <w:rPr>
          <w:rFonts w:ascii="Twinkl" w:hAnsi="Twinkl"/>
        </w:rPr>
      </w:pPr>
    </w:p>
    <w:sectPr w:rsidR="00951B4A" w:rsidRPr="00951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inkl">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40206"/>
    <w:multiLevelType w:val="hybridMultilevel"/>
    <w:tmpl w:val="7A04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46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4A"/>
    <w:rsid w:val="001169E6"/>
    <w:rsid w:val="001A1041"/>
    <w:rsid w:val="0024010B"/>
    <w:rsid w:val="0043790E"/>
    <w:rsid w:val="0071110E"/>
    <w:rsid w:val="00932356"/>
    <w:rsid w:val="00951B4A"/>
    <w:rsid w:val="00A653CD"/>
    <w:rsid w:val="00C10F68"/>
    <w:rsid w:val="00C1730E"/>
    <w:rsid w:val="00DA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BF5A"/>
  <w15:chartTrackingRefBased/>
  <w15:docId w15:val="{D34C1C9A-8841-4D92-9F80-4FBBF338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B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1B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1B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1B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1B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1B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1B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1B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1B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B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1B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1B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1B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1B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1B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1B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1B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1B4A"/>
    <w:rPr>
      <w:rFonts w:eastAsiaTheme="majorEastAsia" w:cstheme="majorBidi"/>
      <w:color w:val="272727" w:themeColor="text1" w:themeTint="D8"/>
    </w:rPr>
  </w:style>
  <w:style w:type="paragraph" w:styleId="Title">
    <w:name w:val="Title"/>
    <w:basedOn w:val="Normal"/>
    <w:next w:val="Normal"/>
    <w:link w:val="TitleChar"/>
    <w:uiPriority w:val="10"/>
    <w:qFormat/>
    <w:rsid w:val="00951B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B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1B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1B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1B4A"/>
    <w:pPr>
      <w:spacing w:before="160"/>
      <w:jc w:val="center"/>
    </w:pPr>
    <w:rPr>
      <w:i/>
      <w:iCs/>
      <w:color w:val="404040" w:themeColor="text1" w:themeTint="BF"/>
    </w:rPr>
  </w:style>
  <w:style w:type="character" w:customStyle="1" w:styleId="QuoteChar">
    <w:name w:val="Quote Char"/>
    <w:basedOn w:val="DefaultParagraphFont"/>
    <w:link w:val="Quote"/>
    <w:uiPriority w:val="29"/>
    <w:rsid w:val="00951B4A"/>
    <w:rPr>
      <w:i/>
      <w:iCs/>
      <w:color w:val="404040" w:themeColor="text1" w:themeTint="BF"/>
    </w:rPr>
  </w:style>
  <w:style w:type="paragraph" w:styleId="ListParagraph">
    <w:name w:val="List Paragraph"/>
    <w:basedOn w:val="Normal"/>
    <w:uiPriority w:val="34"/>
    <w:qFormat/>
    <w:rsid w:val="00951B4A"/>
    <w:pPr>
      <w:ind w:left="720"/>
      <w:contextualSpacing/>
    </w:pPr>
  </w:style>
  <w:style w:type="character" w:styleId="IntenseEmphasis">
    <w:name w:val="Intense Emphasis"/>
    <w:basedOn w:val="DefaultParagraphFont"/>
    <w:uiPriority w:val="21"/>
    <w:qFormat/>
    <w:rsid w:val="00951B4A"/>
    <w:rPr>
      <w:i/>
      <w:iCs/>
      <w:color w:val="0F4761" w:themeColor="accent1" w:themeShade="BF"/>
    </w:rPr>
  </w:style>
  <w:style w:type="paragraph" w:styleId="IntenseQuote">
    <w:name w:val="Intense Quote"/>
    <w:basedOn w:val="Normal"/>
    <w:next w:val="Normal"/>
    <w:link w:val="IntenseQuoteChar"/>
    <w:uiPriority w:val="30"/>
    <w:qFormat/>
    <w:rsid w:val="00951B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1B4A"/>
    <w:rPr>
      <w:i/>
      <w:iCs/>
      <w:color w:val="0F4761" w:themeColor="accent1" w:themeShade="BF"/>
    </w:rPr>
  </w:style>
  <w:style w:type="character" w:styleId="IntenseReference">
    <w:name w:val="Intense Reference"/>
    <w:basedOn w:val="DefaultParagraphFont"/>
    <w:uiPriority w:val="32"/>
    <w:qFormat/>
    <w:rsid w:val="00951B4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23284D6F3904E96CBD2D87EBC73E4" ma:contentTypeVersion="20" ma:contentTypeDescription="Create a new document." ma:contentTypeScope="" ma:versionID="4809419f96de1d3183404e1a925e710e">
  <xsd:schema xmlns:xsd="http://www.w3.org/2001/XMLSchema" xmlns:xs="http://www.w3.org/2001/XMLSchema" xmlns:p="http://schemas.microsoft.com/office/2006/metadata/properties" xmlns:ns2="f2eec3ef-2267-4ac8-acb0-571fe3be98b2" xmlns:ns3="18ecc842-1c73-40fb-bfb6-2fe7688eeea8" targetNamespace="http://schemas.microsoft.com/office/2006/metadata/properties" ma:root="true" ma:fieldsID="c8a36a76f1343511ea10e4fdc0c97964" ns2:_="" ns3:_="">
    <xsd:import namespace="f2eec3ef-2267-4ac8-acb0-571fe3be98b2"/>
    <xsd:import namespace="18ecc842-1c73-40fb-bfb6-2fe7688ee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ec3ef-2267-4ac8-acb0-571fe3be9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ecc842-1c73-40fb-bfb6-2fe7688eee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805b65-2d2c-44c3-8199-6b6bb0ac14e7}" ma:internalName="TaxCatchAll" ma:showField="CatchAllData" ma:web="18ecc842-1c73-40fb-bfb6-2fe7688eee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eec3ef-2267-4ac8-acb0-571fe3be98b2">
      <Terms xmlns="http://schemas.microsoft.com/office/infopath/2007/PartnerControls"/>
    </lcf76f155ced4ddcb4097134ff3c332f>
    <TaxCatchAll xmlns="18ecc842-1c73-40fb-bfb6-2fe7688ee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84172-0EBD-4F86-87A7-05751B2C1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ec3ef-2267-4ac8-acb0-571fe3be98b2"/>
    <ds:schemaRef ds:uri="18ecc842-1c73-40fb-bfb6-2fe7688e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8E85F-CCC5-4638-A6FD-4591B64C1C14}">
  <ds:schemaRefs>
    <ds:schemaRef ds:uri="http://schemas.microsoft.com/office/2006/metadata/properties"/>
    <ds:schemaRef ds:uri="http://schemas.microsoft.com/office/infopath/2007/PartnerControls"/>
    <ds:schemaRef ds:uri="f2eec3ef-2267-4ac8-acb0-571fe3be98b2"/>
    <ds:schemaRef ds:uri="18ecc842-1c73-40fb-bfb6-2fe7688eeea8"/>
  </ds:schemaRefs>
</ds:datastoreItem>
</file>

<file path=customXml/itemProps3.xml><?xml version="1.0" encoding="utf-8"?>
<ds:datastoreItem xmlns:ds="http://schemas.openxmlformats.org/officeDocument/2006/customXml" ds:itemID="{E73D098B-0A10-4D86-8D17-178ADFC9BC7D}">
  <ds:schemaRefs>
    <ds:schemaRef ds:uri="http://schemas.microsoft.com/sharepoint/v3/contenttype/forms"/>
  </ds:schemaRefs>
</ds:datastoreItem>
</file>

<file path=docMetadata/LabelInfo.xml><?xml version="1.0" encoding="utf-8"?>
<clbl:labelList xmlns:clbl="http://schemas.microsoft.com/office/2020/mipLabelMetadata">
  <clbl:label id="{a2f1665d-1208-4262-afdc-d0fb324900b2}" enabled="0" method="" siteId="{a2f1665d-1208-4262-afdc-d0fb324900b2}"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Simister</dc:creator>
  <cp:keywords/>
  <dc:description/>
  <cp:lastModifiedBy>Maria Simister</cp:lastModifiedBy>
  <cp:revision>2</cp:revision>
  <dcterms:created xsi:type="dcterms:W3CDTF">2024-04-15T19:38:00Z</dcterms:created>
  <dcterms:modified xsi:type="dcterms:W3CDTF">2024-04-15T19:38:00Z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0x010100C9D23284D6F3904E96CBD2D87EBC73E4</vt:lpwstr>
  </property>
  <property fmtid="{D5CDD505-2E9C-101B-9397-08002B2CF9AE}" pid="3" name="MediaServiceImageTags">
    <vt:lpwstr/>
  </property>
</Properties>
</file>